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2"/>
          <w:szCs w:val="32"/>
          <w:lang w:eastAsia="zh-Hans"/>
        </w:rPr>
      </w:pPr>
      <w:bookmarkStart w:id="0" w:name="_GoBack"/>
      <w:bookmarkEnd w:id="0"/>
      <w:r>
        <w:rPr>
          <w:rFonts w:hint="eastAsia" w:ascii="黑体" w:hAnsi="黑体" w:eastAsia="黑体" w:cs="黑体"/>
          <w:sz w:val="32"/>
          <w:szCs w:val="32"/>
        </w:rPr>
        <w:t>浙江传媒学院</w:t>
      </w:r>
      <w:r>
        <w:rPr>
          <w:rFonts w:hint="eastAsia" w:ascii="黑体" w:hAnsi="黑体" w:eastAsia="黑体" w:cs="黑体"/>
          <w:sz w:val="32"/>
          <w:szCs w:val="32"/>
          <w:lang w:eastAsia="zh-Hans"/>
        </w:rPr>
        <w:t>202</w:t>
      </w:r>
      <w:r>
        <w:rPr>
          <w:rFonts w:hint="eastAsia" w:ascii="黑体" w:hAnsi="黑体" w:eastAsia="黑体" w:cs="黑体"/>
          <w:sz w:val="32"/>
          <w:szCs w:val="32"/>
        </w:rPr>
        <w:t>3</w:t>
      </w:r>
      <w:r>
        <w:rPr>
          <w:rFonts w:hint="eastAsia" w:ascii="黑体" w:hAnsi="黑体" w:eastAsia="黑体" w:cs="黑体"/>
          <w:sz w:val="32"/>
          <w:szCs w:val="32"/>
          <w:lang w:eastAsia="zh-Hans"/>
        </w:rPr>
        <w:t>年硕士研究生招生考试大纲</w: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（汉语国际教育 045300）</w:t>
      </w:r>
    </w:p>
    <w:p>
      <w:pPr>
        <w:spacing w:line="480" w:lineRule="exact"/>
        <w:jc w:val="center"/>
        <w:rPr>
          <w:rFonts w:ascii="宋体" w:hAnsi="宋体" w:cs="宋体"/>
          <w:b/>
          <w:bCs/>
          <w:sz w:val="28"/>
          <w:szCs w:val="28"/>
        </w:rPr>
      </w:pPr>
    </w:p>
    <w:p>
      <w:pPr>
        <w:spacing w:line="480" w:lineRule="exact"/>
        <w:jc w:val="center"/>
        <w:rPr>
          <w:rFonts w:ascii="宋体" w:hAnsi="宋体" w:cs="宋体"/>
          <w:b/>
          <w:bCs/>
          <w:sz w:val="28"/>
          <w:szCs w:val="28"/>
        </w:rPr>
      </w:pPr>
      <w:r>
        <w:rPr>
          <w:rFonts w:hint="eastAsia" w:ascii="宋体" w:hAnsi="宋体" w:cs="宋体"/>
          <w:b/>
          <w:bCs/>
          <w:sz w:val="28"/>
          <w:szCs w:val="28"/>
        </w:rPr>
        <w:t>科目一:汉语基础（代码354 ）</w:t>
      </w:r>
    </w:p>
    <w:p>
      <w:pPr>
        <w:pStyle w:val="4"/>
        <w:spacing w:before="0" w:beforeAutospacing="0" w:after="0" w:afterAutospacing="0" w:line="480" w:lineRule="exact"/>
        <w:rPr>
          <w:rFonts w:ascii="宋体" w:hAnsi="宋体" w:cs="宋体"/>
          <w:b/>
          <w:bCs/>
        </w:rPr>
      </w:pPr>
      <w:r>
        <w:rPr>
          <w:rFonts w:hint="eastAsia" w:ascii="宋体" w:hAnsi="宋体" w:cs="宋体"/>
          <w:b/>
          <w:bCs/>
        </w:rPr>
        <w:t>一、考试性质</w:t>
      </w:r>
    </w:p>
    <w:p>
      <w:pPr>
        <w:widowControl/>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汉语基础考试是汉语国际教育硕士生入学考试科目之一，是由汉语国际教育硕士专业学位教育指导委员会统一制定考试大纲，教育部授权的各汉语国际教育硕士生招生院校自行命题的选拔性考试。本考试大纲的制定力求反映汉语国际教育硕士专业学位的特点，科学、公平、准确、规范地测评考生的相关知识基础、基本素质和综合能力。汉语基础考试的目的是测试考生的汉语语言学相关基础知识和汉语语言分析及运用能力。</w:t>
      </w:r>
    </w:p>
    <w:p>
      <w:pPr>
        <w:spacing w:line="480" w:lineRule="exact"/>
        <w:rPr>
          <w:rFonts w:ascii="宋体" w:hAnsi="宋体" w:cs="宋体"/>
          <w:b/>
          <w:bCs/>
          <w:kern w:val="0"/>
          <w:sz w:val="24"/>
        </w:rPr>
      </w:pPr>
      <w:r>
        <w:rPr>
          <w:rFonts w:hint="eastAsia" w:ascii="宋体" w:hAnsi="宋体" w:cs="宋体"/>
          <w:b/>
          <w:bCs/>
          <w:kern w:val="0"/>
          <w:sz w:val="24"/>
        </w:rPr>
        <w:t>二、考查目标</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（一）要求考生掌握较全面的汉语语言学基础知识。</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（二）要求考生具有较高的汉语应用能力。</w:t>
      </w:r>
    </w:p>
    <w:p>
      <w:pPr>
        <w:spacing w:line="480" w:lineRule="exact"/>
        <w:ind w:firstLine="480" w:firstLineChars="200"/>
        <w:rPr>
          <w:rFonts w:ascii="宋体" w:hAnsi="宋体" w:cs="宋体"/>
          <w:kern w:val="0"/>
          <w:sz w:val="24"/>
        </w:rPr>
      </w:pPr>
      <w:r>
        <w:rPr>
          <w:rFonts w:hint="eastAsia" w:ascii="宋体" w:hAnsi="宋体" w:cs="宋体"/>
          <w:kern w:val="0"/>
          <w:sz w:val="24"/>
        </w:rPr>
        <w:t>（三）要求考生具有较强的汉语语言分析能力。</w:t>
      </w:r>
    </w:p>
    <w:p>
      <w:pPr>
        <w:pStyle w:val="4"/>
        <w:spacing w:before="0" w:beforeAutospacing="0" w:after="0" w:afterAutospacing="0" w:line="480" w:lineRule="exact"/>
        <w:rPr>
          <w:rFonts w:ascii="宋体" w:hAnsi="宋体" w:cs="宋体"/>
        </w:rPr>
      </w:pPr>
      <w:r>
        <w:rPr>
          <w:rFonts w:hint="eastAsia" w:ascii="宋体" w:hAnsi="宋体" w:cs="宋体"/>
          <w:b/>
          <w:bCs/>
        </w:rPr>
        <w:t>三、考试形式</w:t>
      </w:r>
      <w:r>
        <w:rPr>
          <w:rFonts w:hint="eastAsia" w:ascii="宋体" w:hAnsi="宋体" w:cs="宋体"/>
        </w:rPr>
        <w:t xml:space="preserve"> </w:t>
      </w:r>
    </w:p>
    <w:p>
      <w:pPr>
        <w:pStyle w:val="4"/>
        <w:spacing w:before="0" w:beforeAutospacing="0" w:after="0" w:afterAutospacing="0" w:line="480" w:lineRule="exact"/>
        <w:ind w:firstLine="480"/>
        <w:rPr>
          <w:rFonts w:ascii="宋体" w:hAnsi="宋体" w:cs="宋体"/>
        </w:rPr>
      </w:pPr>
      <w:r>
        <w:rPr>
          <w:rFonts w:hint="eastAsia" w:ascii="宋体" w:hAnsi="宋体" w:cs="宋体"/>
        </w:rPr>
        <w:t>（一）考试时间</w:t>
      </w:r>
    </w:p>
    <w:p>
      <w:pPr>
        <w:pStyle w:val="4"/>
        <w:spacing w:before="0" w:beforeAutospacing="0" w:after="0" w:afterAutospacing="0" w:line="480" w:lineRule="exact"/>
        <w:ind w:firstLine="480"/>
        <w:rPr>
          <w:rFonts w:ascii="宋体" w:hAnsi="宋体" w:cs="宋体"/>
        </w:rPr>
      </w:pPr>
      <w:r>
        <w:rPr>
          <w:rFonts w:hint="eastAsia" w:ascii="宋体" w:hAnsi="宋体" w:cs="宋体"/>
        </w:rPr>
        <w:t>本科目考试时间为180分钟。</w:t>
      </w:r>
    </w:p>
    <w:p>
      <w:pPr>
        <w:pStyle w:val="4"/>
        <w:spacing w:before="0" w:beforeAutospacing="0" w:after="0" w:afterAutospacing="0" w:line="480" w:lineRule="exact"/>
        <w:ind w:firstLine="480"/>
        <w:rPr>
          <w:rFonts w:ascii="宋体" w:hAnsi="宋体" w:cs="宋体"/>
        </w:rPr>
      </w:pPr>
      <w:r>
        <w:rPr>
          <w:rFonts w:hint="eastAsia" w:ascii="宋体" w:hAnsi="宋体" w:cs="宋体"/>
        </w:rPr>
        <w:t>（二）答题方式</w:t>
      </w:r>
    </w:p>
    <w:p>
      <w:pPr>
        <w:spacing w:line="480" w:lineRule="exact"/>
        <w:ind w:firstLine="480" w:firstLineChars="200"/>
        <w:rPr>
          <w:rFonts w:hint="eastAsia" w:ascii="宋体" w:hAnsi="宋体" w:cs="宋体"/>
          <w:kern w:val="0"/>
          <w:sz w:val="24"/>
        </w:rPr>
      </w:pPr>
      <w:r>
        <w:rPr>
          <w:rFonts w:hint="eastAsia" w:ascii="宋体" w:hAnsi="宋体" w:cs="宋体"/>
          <w:kern w:val="0"/>
          <w:sz w:val="24"/>
        </w:rPr>
        <w:t>答题方式为闭卷、笔试。</w:t>
      </w:r>
      <w:r>
        <w:rPr>
          <w:rFonts w:hint="eastAsia" w:ascii="宋体" w:hAnsi="宋体" w:cs="宋体"/>
          <w:kern w:val="0"/>
          <w:sz w:val="24"/>
          <w:highlight w:val="none"/>
        </w:rPr>
        <w:t>试卷由试题和答题纸组成。答案必须写在答题纸（由考点提供）相应的位置上。</w:t>
      </w:r>
    </w:p>
    <w:p>
      <w:pPr>
        <w:pStyle w:val="4"/>
        <w:spacing w:before="0" w:beforeAutospacing="0" w:after="0" w:afterAutospacing="0" w:line="480" w:lineRule="exact"/>
        <w:rPr>
          <w:rFonts w:ascii="宋体" w:hAnsi="宋体" w:cs="宋体"/>
        </w:rPr>
      </w:pPr>
      <w:r>
        <w:rPr>
          <w:rFonts w:hint="eastAsia" w:ascii="宋体" w:hAnsi="宋体" w:cs="宋体"/>
          <w:b/>
          <w:bCs/>
        </w:rPr>
        <w:t>四、试卷题型结构</w:t>
      </w:r>
    </w:p>
    <w:p>
      <w:pPr>
        <w:spacing w:line="480" w:lineRule="exact"/>
        <w:ind w:firstLine="480" w:firstLineChars="200"/>
        <w:rPr>
          <w:rFonts w:ascii="宋体" w:hAnsi="宋体" w:cs="宋体"/>
          <w:kern w:val="0"/>
          <w:sz w:val="24"/>
        </w:rPr>
      </w:pPr>
      <w:r>
        <w:rPr>
          <w:rFonts w:hint="eastAsia" w:ascii="宋体" w:hAnsi="宋体" w:cs="宋体"/>
          <w:kern w:val="0"/>
          <w:sz w:val="24"/>
        </w:rPr>
        <w:t>试卷满分为150分。其中汉语语言学基础知识80分，汉语应用能力40分，汉语语言分析30分。</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题型与分数比例：</w:t>
      </w:r>
    </w:p>
    <w:p>
      <w:pPr>
        <w:spacing w:line="480" w:lineRule="exact"/>
        <w:ind w:firstLine="480" w:firstLineChars="200"/>
        <w:rPr>
          <w:rFonts w:ascii="宋体" w:hAnsi="宋体" w:cs="宋体"/>
          <w:kern w:val="0"/>
          <w:sz w:val="24"/>
        </w:rPr>
      </w:pPr>
      <w:r>
        <w:rPr>
          <w:rFonts w:hint="eastAsia" w:ascii="宋体" w:hAnsi="宋体" w:cs="宋体"/>
          <w:kern w:val="0"/>
          <w:sz w:val="24"/>
        </w:rPr>
        <w:t>1.填空题，每小题1分，共20分。</w:t>
      </w:r>
    </w:p>
    <w:p>
      <w:pPr>
        <w:spacing w:line="480" w:lineRule="exact"/>
        <w:ind w:firstLine="480" w:firstLineChars="200"/>
        <w:rPr>
          <w:rFonts w:ascii="宋体" w:hAnsi="宋体" w:cs="宋体"/>
          <w:kern w:val="0"/>
          <w:sz w:val="24"/>
        </w:rPr>
      </w:pPr>
      <w:r>
        <w:rPr>
          <w:rFonts w:hint="eastAsia" w:ascii="宋体" w:hAnsi="宋体" w:cs="宋体"/>
          <w:kern w:val="0"/>
          <w:sz w:val="24"/>
        </w:rPr>
        <w:t>2.选择题，共40分。其中，单项选择题每小题1分，共20分；多项选择题每小题2分，共20分。</w:t>
      </w:r>
    </w:p>
    <w:p>
      <w:pPr>
        <w:spacing w:line="480" w:lineRule="exact"/>
        <w:ind w:firstLine="480" w:firstLineChars="200"/>
        <w:rPr>
          <w:rFonts w:ascii="宋体" w:hAnsi="宋体" w:cs="宋体"/>
          <w:kern w:val="0"/>
          <w:sz w:val="24"/>
        </w:rPr>
      </w:pPr>
      <w:r>
        <w:rPr>
          <w:rFonts w:hint="eastAsia" w:ascii="宋体" w:hAnsi="宋体" w:cs="宋体"/>
          <w:kern w:val="0"/>
          <w:sz w:val="24"/>
        </w:rPr>
        <w:t>3.简答题，每小题10分，共40分。</w:t>
      </w:r>
    </w:p>
    <w:p>
      <w:pPr>
        <w:spacing w:line="480" w:lineRule="exact"/>
        <w:ind w:firstLine="480" w:firstLineChars="200"/>
        <w:rPr>
          <w:rFonts w:ascii="宋体" w:hAnsi="宋体" w:cs="宋体"/>
          <w:kern w:val="0"/>
          <w:sz w:val="24"/>
        </w:rPr>
      </w:pPr>
      <w:r>
        <w:rPr>
          <w:rFonts w:hint="eastAsia" w:ascii="宋体" w:hAnsi="宋体" w:cs="宋体"/>
          <w:kern w:val="0"/>
          <w:sz w:val="24"/>
        </w:rPr>
        <w:t>4.操作分析题，共30分。包括：给汉字注音、改正错别字、辨析词语、语法分析（划出句子成分、分析词语词性）、病句修改等内容。</w:t>
      </w:r>
    </w:p>
    <w:p>
      <w:pPr>
        <w:spacing w:line="480" w:lineRule="exact"/>
        <w:ind w:firstLine="480" w:firstLineChars="200"/>
        <w:rPr>
          <w:rFonts w:hint="eastAsia" w:ascii="宋体" w:hAnsi="宋体" w:cs="宋体"/>
          <w:sz w:val="24"/>
        </w:rPr>
      </w:pPr>
      <w:r>
        <w:rPr>
          <w:rFonts w:hint="eastAsia" w:ascii="宋体" w:hAnsi="宋体" w:cs="宋体"/>
          <w:kern w:val="0"/>
          <w:sz w:val="24"/>
        </w:rPr>
        <w:t>5.文言文阅读题，共20分。包括为古文加注标点和根据古文填空等内容。</w:t>
      </w:r>
    </w:p>
    <w:p>
      <w:pPr>
        <w:widowControl/>
        <w:spacing w:line="480" w:lineRule="exact"/>
        <w:jc w:val="left"/>
        <w:rPr>
          <w:rFonts w:ascii="宋体" w:hAnsi="宋体" w:cs="宋体"/>
          <w:b/>
          <w:bCs/>
          <w:kern w:val="0"/>
          <w:sz w:val="24"/>
        </w:rPr>
      </w:pPr>
      <w:r>
        <w:rPr>
          <w:rFonts w:hint="eastAsia" w:ascii="宋体" w:hAnsi="宋体" w:cs="宋体"/>
          <w:b/>
          <w:bCs/>
          <w:kern w:val="0"/>
          <w:sz w:val="24"/>
        </w:rPr>
        <w:t>五、考查内容</w:t>
      </w:r>
    </w:p>
    <w:p>
      <w:pPr>
        <w:widowControl/>
        <w:spacing w:line="480" w:lineRule="exact"/>
        <w:jc w:val="left"/>
        <w:rPr>
          <w:rFonts w:ascii="宋体" w:hAnsi="宋体" w:cs="宋体"/>
          <w:b/>
          <w:bCs/>
          <w:kern w:val="0"/>
          <w:sz w:val="24"/>
        </w:rPr>
      </w:pPr>
      <w:r>
        <w:rPr>
          <w:rFonts w:hint="eastAsia" w:ascii="宋体" w:hAnsi="宋体" w:cs="宋体"/>
          <w:b/>
          <w:bCs/>
          <w:kern w:val="0"/>
          <w:sz w:val="24"/>
        </w:rPr>
        <w:t xml:space="preserve">                            第一部分  语言学概论              </w:t>
      </w:r>
    </w:p>
    <w:p>
      <w:pPr>
        <w:spacing w:line="480" w:lineRule="exact"/>
        <w:rPr>
          <w:rFonts w:ascii="宋体" w:hAnsi="宋体" w:cs="宋体"/>
          <w:sz w:val="24"/>
        </w:rPr>
      </w:pPr>
      <w:r>
        <w:rPr>
          <w:rFonts w:hint="eastAsia" w:ascii="宋体" w:hAnsi="宋体" w:cs="宋体"/>
          <w:sz w:val="24"/>
        </w:rPr>
        <w:t>1.语言学的研究对象和学科性质</w:t>
      </w:r>
    </w:p>
    <w:p>
      <w:pPr>
        <w:spacing w:line="480" w:lineRule="exact"/>
        <w:rPr>
          <w:rFonts w:ascii="宋体" w:hAnsi="宋体" w:cs="宋体"/>
          <w:sz w:val="24"/>
        </w:rPr>
      </w:pPr>
      <w:r>
        <w:rPr>
          <w:rFonts w:hint="eastAsia" w:ascii="宋体" w:hAnsi="宋体" w:cs="宋体"/>
          <w:sz w:val="24"/>
        </w:rPr>
        <w:t>2.语言的功能</w:t>
      </w:r>
    </w:p>
    <w:p>
      <w:pPr>
        <w:spacing w:line="480" w:lineRule="exact"/>
        <w:rPr>
          <w:rFonts w:ascii="宋体" w:hAnsi="宋体" w:cs="宋体"/>
          <w:sz w:val="24"/>
        </w:rPr>
      </w:pPr>
      <w:r>
        <w:rPr>
          <w:rFonts w:hint="eastAsia" w:ascii="宋体" w:hAnsi="宋体" w:cs="宋体"/>
          <w:sz w:val="24"/>
        </w:rPr>
        <w:t>3.语言的符号性质</w:t>
      </w:r>
    </w:p>
    <w:p>
      <w:pPr>
        <w:spacing w:line="480" w:lineRule="exact"/>
        <w:rPr>
          <w:rFonts w:ascii="宋体" w:hAnsi="宋体" w:cs="宋体"/>
          <w:sz w:val="24"/>
        </w:rPr>
      </w:pPr>
      <w:r>
        <w:rPr>
          <w:rFonts w:hint="eastAsia" w:ascii="宋体" w:hAnsi="宋体" w:cs="宋体"/>
          <w:sz w:val="24"/>
        </w:rPr>
        <w:t>4.语言符号的系统性</w:t>
      </w:r>
    </w:p>
    <w:p>
      <w:pPr>
        <w:spacing w:line="480" w:lineRule="exact"/>
        <w:rPr>
          <w:rFonts w:ascii="宋体" w:hAnsi="宋体" w:cs="宋体"/>
          <w:sz w:val="24"/>
        </w:rPr>
      </w:pPr>
      <w:r>
        <w:rPr>
          <w:rFonts w:hint="eastAsia" w:ascii="宋体" w:hAnsi="宋体" w:cs="宋体"/>
          <w:sz w:val="24"/>
        </w:rPr>
        <w:t>5.语音与音系</w:t>
      </w:r>
    </w:p>
    <w:p>
      <w:pPr>
        <w:spacing w:line="480" w:lineRule="exact"/>
        <w:rPr>
          <w:rFonts w:ascii="宋体" w:hAnsi="宋体" w:cs="宋体"/>
          <w:sz w:val="24"/>
        </w:rPr>
      </w:pPr>
      <w:r>
        <w:rPr>
          <w:rFonts w:hint="eastAsia" w:ascii="宋体" w:hAnsi="宋体" w:cs="宋体"/>
          <w:sz w:val="24"/>
        </w:rPr>
        <w:t>6.语法单位及其运行规则</w:t>
      </w:r>
    </w:p>
    <w:p>
      <w:pPr>
        <w:spacing w:line="480" w:lineRule="exact"/>
        <w:rPr>
          <w:rFonts w:ascii="宋体" w:hAnsi="宋体" w:cs="宋体"/>
          <w:sz w:val="24"/>
        </w:rPr>
      </w:pPr>
      <w:r>
        <w:rPr>
          <w:rFonts w:hint="eastAsia" w:ascii="宋体" w:hAnsi="宋体" w:cs="宋体"/>
          <w:sz w:val="24"/>
        </w:rPr>
        <w:t>7.变换分析法</w:t>
      </w:r>
    </w:p>
    <w:p>
      <w:pPr>
        <w:spacing w:line="480" w:lineRule="exact"/>
        <w:rPr>
          <w:rFonts w:ascii="宋体" w:hAnsi="宋体" w:cs="宋体"/>
          <w:sz w:val="24"/>
        </w:rPr>
      </w:pPr>
      <w:r>
        <w:rPr>
          <w:rFonts w:hint="eastAsia" w:ascii="宋体" w:hAnsi="宋体" w:cs="宋体"/>
          <w:sz w:val="24"/>
        </w:rPr>
        <w:t>8.语言的结构类型和普遍特征</w:t>
      </w:r>
    </w:p>
    <w:p>
      <w:pPr>
        <w:spacing w:line="480" w:lineRule="exact"/>
        <w:rPr>
          <w:rFonts w:ascii="宋体" w:hAnsi="宋体" w:cs="宋体"/>
          <w:sz w:val="24"/>
        </w:rPr>
      </w:pPr>
      <w:r>
        <w:rPr>
          <w:rFonts w:hint="eastAsia" w:ascii="宋体" w:hAnsi="宋体" w:cs="宋体"/>
          <w:sz w:val="24"/>
        </w:rPr>
        <w:t>9.词汇、词义与句义</w:t>
      </w:r>
    </w:p>
    <w:p>
      <w:pPr>
        <w:spacing w:line="480" w:lineRule="exact"/>
        <w:rPr>
          <w:rFonts w:ascii="宋体" w:hAnsi="宋体" w:cs="宋体"/>
          <w:sz w:val="24"/>
        </w:rPr>
      </w:pPr>
      <w:r>
        <w:rPr>
          <w:rFonts w:hint="eastAsia" w:ascii="宋体" w:hAnsi="宋体" w:cs="宋体"/>
          <w:sz w:val="24"/>
        </w:rPr>
        <w:t>10.语用及相关现象分析</w:t>
      </w:r>
    </w:p>
    <w:p>
      <w:pPr>
        <w:spacing w:line="480" w:lineRule="exact"/>
        <w:rPr>
          <w:rFonts w:ascii="宋体" w:hAnsi="宋体" w:cs="宋体"/>
          <w:sz w:val="24"/>
        </w:rPr>
      </w:pPr>
      <w:r>
        <w:rPr>
          <w:rFonts w:hint="eastAsia" w:ascii="宋体" w:hAnsi="宋体" w:cs="宋体"/>
          <w:sz w:val="24"/>
        </w:rPr>
        <w:t>11.文字的基本性质</w:t>
      </w:r>
    </w:p>
    <w:p>
      <w:pPr>
        <w:spacing w:line="480" w:lineRule="exact"/>
        <w:rPr>
          <w:rFonts w:ascii="宋体" w:hAnsi="宋体" w:cs="宋体"/>
          <w:sz w:val="24"/>
        </w:rPr>
      </w:pPr>
      <w:r>
        <w:rPr>
          <w:rFonts w:hint="eastAsia" w:ascii="宋体" w:hAnsi="宋体" w:cs="宋体"/>
          <w:sz w:val="24"/>
        </w:rPr>
        <w:t>12.共时文字系统的特点及分类</w:t>
      </w:r>
    </w:p>
    <w:p>
      <w:pPr>
        <w:spacing w:line="480" w:lineRule="exact"/>
        <w:rPr>
          <w:rFonts w:ascii="宋体" w:hAnsi="宋体" w:cs="宋体"/>
          <w:sz w:val="24"/>
        </w:rPr>
      </w:pPr>
      <w:r>
        <w:rPr>
          <w:rFonts w:hint="eastAsia" w:ascii="宋体" w:hAnsi="宋体" w:cs="宋体"/>
          <w:sz w:val="24"/>
        </w:rPr>
        <w:t>13.文字的发展、传播与改革</w:t>
      </w:r>
    </w:p>
    <w:p>
      <w:pPr>
        <w:spacing w:line="480" w:lineRule="exact"/>
        <w:rPr>
          <w:rFonts w:ascii="宋体" w:hAnsi="宋体" w:cs="宋体"/>
          <w:sz w:val="24"/>
        </w:rPr>
      </w:pPr>
      <w:r>
        <w:rPr>
          <w:rFonts w:hint="eastAsia" w:ascii="宋体" w:hAnsi="宋体" w:cs="宋体"/>
          <w:sz w:val="24"/>
        </w:rPr>
        <w:t>14.书面语及其规范</w:t>
      </w:r>
    </w:p>
    <w:p>
      <w:pPr>
        <w:spacing w:line="480" w:lineRule="exact"/>
        <w:rPr>
          <w:rFonts w:ascii="宋体" w:hAnsi="宋体" w:cs="宋体"/>
          <w:sz w:val="24"/>
        </w:rPr>
      </w:pPr>
      <w:r>
        <w:rPr>
          <w:rFonts w:hint="eastAsia" w:ascii="宋体" w:hAnsi="宋体" w:cs="宋体"/>
          <w:sz w:val="24"/>
        </w:rPr>
        <w:t>15.语言的演变</w:t>
      </w:r>
    </w:p>
    <w:p>
      <w:pPr>
        <w:spacing w:line="480" w:lineRule="exact"/>
        <w:rPr>
          <w:rFonts w:ascii="宋体" w:hAnsi="宋体" w:cs="宋体"/>
          <w:sz w:val="24"/>
        </w:rPr>
      </w:pPr>
      <w:r>
        <w:rPr>
          <w:rFonts w:hint="eastAsia" w:ascii="宋体" w:hAnsi="宋体" w:cs="宋体"/>
          <w:sz w:val="24"/>
        </w:rPr>
        <w:t>16.语言的分化与接触</w:t>
      </w:r>
    </w:p>
    <w:p>
      <w:pPr>
        <w:spacing w:line="480" w:lineRule="exact"/>
        <w:rPr>
          <w:rFonts w:ascii="宋体" w:hAnsi="宋体" w:cs="宋体"/>
          <w:sz w:val="24"/>
        </w:rPr>
      </w:pPr>
      <w:r>
        <w:rPr>
          <w:rFonts w:hint="eastAsia" w:ascii="宋体" w:hAnsi="宋体" w:cs="宋体"/>
          <w:sz w:val="24"/>
        </w:rPr>
        <w:t>17.语言系统的演变</w:t>
      </w:r>
    </w:p>
    <w:p>
      <w:pPr>
        <w:spacing w:line="480" w:lineRule="exact"/>
        <w:rPr>
          <w:rFonts w:ascii="宋体" w:hAnsi="宋体" w:cs="宋体"/>
          <w:sz w:val="24"/>
        </w:rPr>
      </w:pPr>
      <w:r>
        <w:rPr>
          <w:rFonts w:hint="eastAsia" w:ascii="宋体" w:hAnsi="宋体" w:cs="宋体"/>
          <w:sz w:val="24"/>
        </w:rPr>
        <w:t>18.语言学前沿理论</w:t>
      </w:r>
    </w:p>
    <w:p>
      <w:pPr>
        <w:widowControl/>
        <w:spacing w:line="480" w:lineRule="exact"/>
        <w:ind w:firstLine="2891" w:firstLineChars="1200"/>
        <w:jc w:val="left"/>
        <w:rPr>
          <w:rFonts w:ascii="宋体" w:hAnsi="宋体" w:cs="宋体"/>
          <w:b/>
          <w:bCs/>
          <w:kern w:val="0"/>
          <w:sz w:val="24"/>
        </w:rPr>
      </w:pPr>
      <w:r>
        <w:rPr>
          <w:rFonts w:hint="eastAsia" w:ascii="宋体" w:hAnsi="宋体" w:cs="宋体"/>
          <w:b/>
          <w:bCs/>
          <w:kern w:val="0"/>
          <w:sz w:val="24"/>
        </w:rPr>
        <w:t>第二部分      现代汉语</w:t>
      </w:r>
    </w:p>
    <w:p>
      <w:pPr>
        <w:spacing w:line="480" w:lineRule="exact"/>
        <w:rPr>
          <w:rFonts w:ascii="宋体" w:hAnsi="宋体" w:cs="宋体"/>
          <w:sz w:val="24"/>
        </w:rPr>
      </w:pPr>
      <w:r>
        <w:rPr>
          <w:rFonts w:hint="eastAsia" w:ascii="宋体" w:hAnsi="宋体" w:cs="宋体"/>
          <w:sz w:val="24"/>
        </w:rPr>
        <w:t>1.现代汉语的性质、特点和地位</w:t>
      </w:r>
    </w:p>
    <w:p>
      <w:pPr>
        <w:spacing w:line="480" w:lineRule="exact"/>
        <w:rPr>
          <w:rFonts w:ascii="宋体" w:hAnsi="宋体" w:cs="宋体"/>
          <w:sz w:val="24"/>
        </w:rPr>
      </w:pPr>
      <w:r>
        <w:rPr>
          <w:rFonts w:hint="eastAsia" w:ascii="宋体" w:hAnsi="宋体" w:cs="宋体"/>
          <w:sz w:val="24"/>
        </w:rPr>
        <w:t>2.现代汉语方言</w:t>
      </w:r>
    </w:p>
    <w:p>
      <w:pPr>
        <w:spacing w:line="480" w:lineRule="exact"/>
        <w:rPr>
          <w:rFonts w:ascii="宋体" w:hAnsi="宋体" w:cs="宋体"/>
          <w:sz w:val="24"/>
        </w:rPr>
      </w:pPr>
      <w:r>
        <w:rPr>
          <w:rFonts w:hint="eastAsia" w:ascii="宋体" w:hAnsi="宋体" w:cs="宋体"/>
          <w:sz w:val="24"/>
        </w:rPr>
        <w:t>3.语音的性质、语音单位和记音符号</w:t>
      </w:r>
    </w:p>
    <w:p>
      <w:pPr>
        <w:spacing w:line="480" w:lineRule="exact"/>
        <w:rPr>
          <w:rFonts w:ascii="宋体" w:hAnsi="宋体" w:cs="宋体"/>
          <w:sz w:val="24"/>
        </w:rPr>
      </w:pPr>
      <w:r>
        <w:rPr>
          <w:rFonts w:hint="eastAsia" w:ascii="宋体" w:hAnsi="宋体" w:cs="宋体"/>
          <w:sz w:val="24"/>
        </w:rPr>
        <w:t>4.现代汉语音节结构</w:t>
      </w:r>
    </w:p>
    <w:p>
      <w:pPr>
        <w:spacing w:line="480" w:lineRule="exact"/>
        <w:rPr>
          <w:rFonts w:ascii="宋体" w:hAnsi="宋体" w:cs="宋体"/>
          <w:sz w:val="24"/>
        </w:rPr>
      </w:pPr>
      <w:r>
        <w:rPr>
          <w:rFonts w:hint="eastAsia" w:ascii="宋体" w:hAnsi="宋体" w:cs="宋体"/>
          <w:sz w:val="24"/>
        </w:rPr>
        <w:t>5.音变与语调</w:t>
      </w:r>
    </w:p>
    <w:p>
      <w:pPr>
        <w:spacing w:line="480" w:lineRule="exact"/>
        <w:rPr>
          <w:rFonts w:ascii="宋体" w:hAnsi="宋体" w:cs="宋体"/>
          <w:sz w:val="24"/>
        </w:rPr>
      </w:pPr>
      <w:r>
        <w:rPr>
          <w:rFonts w:hint="eastAsia" w:ascii="宋体" w:hAnsi="宋体" w:cs="宋体"/>
          <w:sz w:val="24"/>
        </w:rPr>
        <w:t>6.汉字的性质、特点和作用</w:t>
      </w:r>
    </w:p>
    <w:p>
      <w:pPr>
        <w:spacing w:line="480" w:lineRule="exact"/>
        <w:rPr>
          <w:rFonts w:ascii="宋体" w:hAnsi="宋体" w:cs="宋体"/>
          <w:sz w:val="24"/>
        </w:rPr>
      </w:pPr>
      <w:r>
        <w:rPr>
          <w:rFonts w:hint="eastAsia" w:ascii="宋体" w:hAnsi="宋体" w:cs="宋体"/>
          <w:sz w:val="24"/>
        </w:rPr>
        <w:t>7.汉字的形体和结构</w:t>
      </w:r>
    </w:p>
    <w:p>
      <w:pPr>
        <w:spacing w:line="480" w:lineRule="exact"/>
        <w:rPr>
          <w:rFonts w:ascii="宋体" w:hAnsi="宋体" w:cs="宋体"/>
          <w:sz w:val="24"/>
        </w:rPr>
      </w:pPr>
      <w:r>
        <w:rPr>
          <w:rFonts w:hint="eastAsia" w:ascii="宋体" w:hAnsi="宋体" w:cs="宋体"/>
          <w:sz w:val="24"/>
        </w:rPr>
        <w:t>8.使用规范汉字</w:t>
      </w:r>
    </w:p>
    <w:p>
      <w:pPr>
        <w:spacing w:line="480" w:lineRule="exact"/>
        <w:rPr>
          <w:rFonts w:ascii="宋体" w:hAnsi="宋体" w:cs="宋体"/>
          <w:sz w:val="24"/>
        </w:rPr>
      </w:pPr>
      <w:r>
        <w:rPr>
          <w:rFonts w:hint="eastAsia" w:ascii="宋体" w:hAnsi="宋体" w:cs="宋体"/>
          <w:sz w:val="24"/>
        </w:rPr>
        <w:t>9.现代汉语词汇及词汇单位</w:t>
      </w:r>
    </w:p>
    <w:p>
      <w:pPr>
        <w:spacing w:line="480" w:lineRule="exact"/>
        <w:rPr>
          <w:rFonts w:ascii="宋体" w:hAnsi="宋体" w:cs="宋体"/>
          <w:sz w:val="24"/>
        </w:rPr>
      </w:pPr>
      <w:r>
        <w:rPr>
          <w:rFonts w:hint="eastAsia" w:ascii="宋体" w:hAnsi="宋体" w:cs="宋体"/>
          <w:sz w:val="24"/>
        </w:rPr>
        <w:t>10.词的结构类型</w:t>
      </w:r>
    </w:p>
    <w:p>
      <w:pPr>
        <w:spacing w:line="480" w:lineRule="exact"/>
        <w:rPr>
          <w:rFonts w:ascii="宋体" w:hAnsi="宋体" w:cs="宋体"/>
          <w:sz w:val="24"/>
        </w:rPr>
      </w:pPr>
      <w:r>
        <w:rPr>
          <w:rFonts w:hint="eastAsia" w:ascii="宋体" w:hAnsi="宋体" w:cs="宋体"/>
          <w:sz w:val="24"/>
        </w:rPr>
        <w:t>11.词义及其性质、构成和运用</w:t>
      </w:r>
    </w:p>
    <w:p>
      <w:pPr>
        <w:spacing w:line="480" w:lineRule="exact"/>
        <w:rPr>
          <w:rFonts w:ascii="宋体" w:hAnsi="宋体" w:cs="宋体"/>
          <w:sz w:val="24"/>
        </w:rPr>
      </w:pPr>
      <w:r>
        <w:rPr>
          <w:rFonts w:hint="eastAsia" w:ascii="宋体" w:hAnsi="宋体" w:cs="宋体"/>
          <w:sz w:val="24"/>
        </w:rPr>
        <w:t>12.词义单位、语义场及词义分析</w:t>
      </w:r>
    </w:p>
    <w:p>
      <w:pPr>
        <w:spacing w:line="480" w:lineRule="exact"/>
        <w:rPr>
          <w:rFonts w:ascii="宋体" w:hAnsi="宋体" w:cs="宋体"/>
          <w:sz w:val="24"/>
        </w:rPr>
      </w:pPr>
      <w:r>
        <w:rPr>
          <w:rFonts w:hint="eastAsia" w:ascii="宋体" w:hAnsi="宋体" w:cs="宋体"/>
          <w:sz w:val="24"/>
        </w:rPr>
        <w:t>13.现代汉语词汇的组成</w:t>
      </w:r>
    </w:p>
    <w:p>
      <w:pPr>
        <w:spacing w:line="480" w:lineRule="exact"/>
        <w:rPr>
          <w:rFonts w:ascii="宋体" w:hAnsi="宋体" w:cs="宋体"/>
          <w:sz w:val="24"/>
        </w:rPr>
      </w:pPr>
      <w:r>
        <w:rPr>
          <w:rFonts w:hint="eastAsia" w:ascii="宋体" w:hAnsi="宋体" w:cs="宋体"/>
          <w:sz w:val="24"/>
        </w:rPr>
        <w:t>14.词汇的发展变化及其规范使用</w:t>
      </w:r>
    </w:p>
    <w:p>
      <w:pPr>
        <w:spacing w:line="480" w:lineRule="exact"/>
        <w:rPr>
          <w:rFonts w:ascii="宋体" w:hAnsi="宋体" w:cs="宋体"/>
          <w:sz w:val="24"/>
        </w:rPr>
      </w:pPr>
      <w:r>
        <w:rPr>
          <w:rFonts w:hint="eastAsia" w:ascii="宋体" w:hAnsi="宋体" w:cs="宋体"/>
          <w:sz w:val="24"/>
        </w:rPr>
        <w:t>15.现代汉语语法及其性质</w:t>
      </w:r>
    </w:p>
    <w:p>
      <w:pPr>
        <w:spacing w:line="480" w:lineRule="exact"/>
        <w:rPr>
          <w:rFonts w:ascii="宋体" w:hAnsi="宋体" w:cs="宋体"/>
          <w:sz w:val="24"/>
        </w:rPr>
      </w:pPr>
      <w:r>
        <w:rPr>
          <w:rFonts w:hint="eastAsia" w:ascii="宋体" w:hAnsi="宋体" w:cs="宋体"/>
          <w:sz w:val="24"/>
        </w:rPr>
        <w:t>16.语法单位及句法成分</w:t>
      </w:r>
    </w:p>
    <w:p>
      <w:pPr>
        <w:spacing w:line="480" w:lineRule="exact"/>
        <w:rPr>
          <w:rFonts w:ascii="宋体" w:hAnsi="宋体" w:cs="宋体"/>
          <w:sz w:val="24"/>
        </w:rPr>
      </w:pPr>
      <w:r>
        <w:rPr>
          <w:rFonts w:hint="eastAsia" w:ascii="宋体" w:hAnsi="宋体" w:cs="宋体"/>
          <w:sz w:val="24"/>
        </w:rPr>
        <w:t>17.词类及其辨析</w:t>
      </w:r>
    </w:p>
    <w:p>
      <w:pPr>
        <w:spacing w:line="480" w:lineRule="exact"/>
        <w:rPr>
          <w:rFonts w:ascii="宋体" w:hAnsi="宋体" w:cs="宋体"/>
          <w:sz w:val="24"/>
        </w:rPr>
      </w:pPr>
      <w:r>
        <w:rPr>
          <w:rFonts w:hint="eastAsia" w:ascii="宋体" w:hAnsi="宋体" w:cs="宋体"/>
          <w:sz w:val="24"/>
        </w:rPr>
        <w:t>18.短语及其辨析</w:t>
      </w:r>
    </w:p>
    <w:p>
      <w:pPr>
        <w:spacing w:line="480" w:lineRule="exact"/>
        <w:rPr>
          <w:rFonts w:ascii="宋体" w:hAnsi="宋体" w:cs="宋体"/>
          <w:sz w:val="24"/>
        </w:rPr>
      </w:pPr>
      <w:r>
        <w:rPr>
          <w:rFonts w:hint="eastAsia" w:ascii="宋体" w:hAnsi="宋体" w:cs="宋体"/>
          <w:sz w:val="24"/>
        </w:rPr>
        <w:t>19.句法成分及句法分析</w:t>
      </w:r>
    </w:p>
    <w:p>
      <w:pPr>
        <w:spacing w:line="480" w:lineRule="exact"/>
        <w:rPr>
          <w:rFonts w:ascii="宋体" w:hAnsi="宋体" w:cs="宋体"/>
          <w:sz w:val="24"/>
        </w:rPr>
      </w:pPr>
      <w:r>
        <w:rPr>
          <w:rFonts w:hint="eastAsia" w:ascii="宋体" w:hAnsi="宋体" w:cs="宋体"/>
          <w:sz w:val="24"/>
        </w:rPr>
        <w:t>20.句型、句式、句类</w:t>
      </w:r>
    </w:p>
    <w:p>
      <w:pPr>
        <w:spacing w:line="480" w:lineRule="exact"/>
        <w:rPr>
          <w:rFonts w:ascii="宋体" w:hAnsi="宋体" w:cs="宋体"/>
          <w:sz w:val="24"/>
        </w:rPr>
      </w:pPr>
      <w:r>
        <w:rPr>
          <w:rFonts w:hint="eastAsia" w:ascii="宋体" w:hAnsi="宋体" w:cs="宋体"/>
          <w:sz w:val="24"/>
        </w:rPr>
        <w:t>21.复句及其层次分析</w:t>
      </w:r>
    </w:p>
    <w:p>
      <w:pPr>
        <w:spacing w:line="480" w:lineRule="exact"/>
        <w:rPr>
          <w:rFonts w:ascii="宋体" w:hAnsi="宋体" w:cs="宋体"/>
          <w:sz w:val="24"/>
        </w:rPr>
      </w:pPr>
      <w:r>
        <w:rPr>
          <w:rFonts w:hint="eastAsia" w:ascii="宋体" w:hAnsi="宋体" w:cs="宋体"/>
          <w:sz w:val="24"/>
        </w:rPr>
        <w:t>22.病句的类型与修改</w:t>
      </w:r>
    </w:p>
    <w:p>
      <w:pPr>
        <w:spacing w:line="480" w:lineRule="exact"/>
        <w:rPr>
          <w:rFonts w:ascii="宋体" w:hAnsi="宋体" w:cs="宋体"/>
          <w:sz w:val="24"/>
        </w:rPr>
      </w:pPr>
      <w:r>
        <w:rPr>
          <w:rFonts w:hint="eastAsia" w:ascii="宋体" w:hAnsi="宋体" w:cs="宋体"/>
          <w:sz w:val="24"/>
        </w:rPr>
        <w:t>23.句法结构中的语义分析</w:t>
      </w:r>
    </w:p>
    <w:p>
      <w:pPr>
        <w:spacing w:line="480" w:lineRule="exact"/>
        <w:rPr>
          <w:rFonts w:ascii="宋体" w:hAnsi="宋体" w:cs="宋体"/>
          <w:sz w:val="24"/>
        </w:rPr>
      </w:pPr>
      <w:r>
        <w:rPr>
          <w:rFonts w:hint="eastAsia" w:ascii="宋体" w:hAnsi="宋体" w:cs="宋体"/>
          <w:sz w:val="24"/>
        </w:rPr>
        <w:t>24.歧义结构</w:t>
      </w:r>
    </w:p>
    <w:p>
      <w:pPr>
        <w:spacing w:line="480" w:lineRule="exact"/>
        <w:rPr>
          <w:rFonts w:ascii="宋体" w:hAnsi="宋体" w:cs="宋体"/>
          <w:sz w:val="24"/>
        </w:rPr>
      </w:pPr>
      <w:r>
        <w:rPr>
          <w:rFonts w:hint="eastAsia" w:ascii="宋体" w:hAnsi="宋体" w:cs="宋体"/>
          <w:sz w:val="24"/>
        </w:rPr>
        <w:t>25.标点符号</w:t>
      </w:r>
    </w:p>
    <w:p>
      <w:pPr>
        <w:spacing w:line="480" w:lineRule="exact"/>
        <w:rPr>
          <w:rFonts w:ascii="宋体" w:hAnsi="宋体" w:cs="宋体"/>
          <w:sz w:val="24"/>
        </w:rPr>
      </w:pPr>
      <w:r>
        <w:rPr>
          <w:rFonts w:hint="eastAsia" w:ascii="宋体" w:hAnsi="宋体" w:cs="宋体"/>
          <w:sz w:val="24"/>
        </w:rPr>
        <w:t>26.修辞的含义、原则</w:t>
      </w:r>
    </w:p>
    <w:p>
      <w:pPr>
        <w:spacing w:line="480" w:lineRule="exact"/>
        <w:rPr>
          <w:rFonts w:ascii="宋体" w:hAnsi="宋体" w:cs="宋体"/>
          <w:sz w:val="24"/>
        </w:rPr>
      </w:pPr>
      <w:r>
        <w:rPr>
          <w:rFonts w:hint="eastAsia" w:ascii="宋体" w:hAnsi="宋体" w:cs="宋体"/>
          <w:sz w:val="24"/>
        </w:rPr>
        <w:t>27.修辞与语音、词汇、语法的关系</w:t>
      </w:r>
    </w:p>
    <w:p>
      <w:pPr>
        <w:spacing w:line="480" w:lineRule="exact"/>
        <w:rPr>
          <w:rFonts w:ascii="宋体" w:hAnsi="宋体" w:cs="宋体"/>
          <w:sz w:val="24"/>
        </w:rPr>
      </w:pPr>
      <w:r>
        <w:rPr>
          <w:rFonts w:hint="eastAsia" w:ascii="宋体" w:hAnsi="宋体" w:cs="宋体"/>
          <w:sz w:val="24"/>
        </w:rPr>
        <w:t>28.词语的锤炼、句式的选择、辞格的运用</w:t>
      </w:r>
    </w:p>
    <w:p>
      <w:pPr>
        <w:spacing w:line="480" w:lineRule="exact"/>
        <w:rPr>
          <w:rFonts w:ascii="宋体" w:hAnsi="宋体" w:cs="宋体"/>
          <w:sz w:val="24"/>
        </w:rPr>
      </w:pPr>
      <w:r>
        <w:rPr>
          <w:rFonts w:hint="eastAsia" w:ascii="宋体" w:hAnsi="宋体" w:cs="宋体"/>
          <w:sz w:val="24"/>
        </w:rPr>
        <w:t>29.修辞常见失误分析</w:t>
      </w:r>
    </w:p>
    <w:p>
      <w:pPr>
        <w:spacing w:line="480" w:lineRule="exact"/>
        <w:rPr>
          <w:rFonts w:ascii="宋体" w:hAnsi="宋体" w:cs="宋体"/>
          <w:sz w:val="24"/>
        </w:rPr>
      </w:pPr>
      <w:r>
        <w:rPr>
          <w:rFonts w:hint="eastAsia" w:ascii="宋体" w:hAnsi="宋体" w:cs="宋体"/>
          <w:sz w:val="24"/>
        </w:rPr>
        <w:t>30.语体的分类与功能</w:t>
      </w:r>
    </w:p>
    <w:p>
      <w:pPr>
        <w:spacing w:line="480" w:lineRule="exact"/>
        <w:rPr>
          <w:rFonts w:ascii="宋体" w:hAnsi="宋体" w:cs="宋体"/>
          <w:sz w:val="24"/>
        </w:rPr>
      </w:pPr>
      <w:r>
        <w:rPr>
          <w:rFonts w:hint="eastAsia" w:ascii="宋体" w:hAnsi="宋体" w:cs="宋体"/>
          <w:sz w:val="24"/>
        </w:rPr>
        <w:t>31.新兴语言现象及其分析</w:t>
      </w:r>
    </w:p>
    <w:p>
      <w:pPr>
        <w:spacing w:line="480" w:lineRule="exact"/>
        <w:rPr>
          <w:rFonts w:ascii="宋体" w:hAnsi="宋体" w:cs="宋体"/>
          <w:sz w:val="24"/>
        </w:rPr>
      </w:pPr>
    </w:p>
    <w:p>
      <w:pPr>
        <w:widowControl/>
        <w:spacing w:line="480" w:lineRule="exact"/>
        <w:jc w:val="center"/>
        <w:rPr>
          <w:rFonts w:ascii="宋体" w:hAnsi="宋体" w:cs="宋体"/>
          <w:b/>
          <w:bCs/>
          <w:kern w:val="0"/>
          <w:sz w:val="24"/>
        </w:rPr>
      </w:pPr>
      <w:r>
        <w:rPr>
          <w:rFonts w:hint="eastAsia" w:ascii="宋体" w:hAnsi="宋体" w:cs="宋体"/>
          <w:b/>
          <w:bCs/>
          <w:kern w:val="0"/>
          <w:sz w:val="24"/>
        </w:rPr>
        <w:t>第三部分    古代汉语</w:t>
      </w:r>
    </w:p>
    <w:p>
      <w:pPr>
        <w:spacing w:line="480" w:lineRule="exact"/>
        <w:rPr>
          <w:rFonts w:ascii="宋体" w:hAnsi="宋体" w:cs="宋体"/>
          <w:b/>
          <w:sz w:val="24"/>
        </w:rPr>
      </w:pPr>
      <w:r>
        <w:rPr>
          <w:rFonts w:hint="eastAsia" w:ascii="宋体" w:hAnsi="宋体" w:cs="宋体"/>
          <w:b/>
          <w:sz w:val="24"/>
        </w:rPr>
        <w:t>“通论”部分：</w:t>
      </w:r>
    </w:p>
    <w:p>
      <w:pPr>
        <w:spacing w:line="480" w:lineRule="exact"/>
        <w:rPr>
          <w:rFonts w:ascii="宋体" w:hAnsi="宋体" w:cs="宋体"/>
          <w:sz w:val="24"/>
        </w:rPr>
      </w:pPr>
      <w:r>
        <w:rPr>
          <w:rFonts w:hint="eastAsia" w:ascii="宋体" w:hAnsi="宋体" w:cs="宋体"/>
          <w:sz w:val="24"/>
        </w:rPr>
        <w:t>1.怎样查字典辞书</w:t>
      </w:r>
    </w:p>
    <w:p>
      <w:pPr>
        <w:spacing w:line="480" w:lineRule="exact"/>
        <w:rPr>
          <w:rFonts w:ascii="宋体" w:hAnsi="宋体" w:cs="宋体"/>
          <w:sz w:val="24"/>
        </w:rPr>
      </w:pPr>
      <w:r>
        <w:rPr>
          <w:rFonts w:hint="eastAsia" w:ascii="宋体" w:hAnsi="宋体" w:cs="宋体"/>
          <w:sz w:val="24"/>
        </w:rPr>
        <w:t>2.古今词义的异同</w:t>
      </w:r>
    </w:p>
    <w:p>
      <w:pPr>
        <w:spacing w:line="480" w:lineRule="exact"/>
        <w:rPr>
          <w:rFonts w:ascii="宋体" w:hAnsi="宋体" w:cs="宋体"/>
          <w:sz w:val="24"/>
        </w:rPr>
      </w:pPr>
      <w:r>
        <w:rPr>
          <w:rFonts w:hint="eastAsia" w:ascii="宋体" w:hAnsi="宋体" w:cs="宋体"/>
          <w:sz w:val="24"/>
        </w:rPr>
        <w:t>3.词的本义和引申义</w:t>
      </w:r>
    </w:p>
    <w:p>
      <w:pPr>
        <w:spacing w:line="480" w:lineRule="exact"/>
        <w:rPr>
          <w:rFonts w:ascii="宋体" w:hAnsi="宋体" w:cs="宋体"/>
          <w:sz w:val="24"/>
        </w:rPr>
      </w:pPr>
      <w:r>
        <w:rPr>
          <w:rFonts w:hint="eastAsia" w:ascii="宋体" w:hAnsi="宋体" w:cs="宋体"/>
          <w:sz w:val="24"/>
        </w:rPr>
        <w:t>4.汉字的构造</w:t>
      </w:r>
    </w:p>
    <w:p>
      <w:pPr>
        <w:spacing w:line="480" w:lineRule="exact"/>
        <w:rPr>
          <w:rFonts w:ascii="宋体" w:hAnsi="宋体" w:cs="宋体"/>
          <w:sz w:val="24"/>
        </w:rPr>
      </w:pPr>
      <w:r>
        <w:rPr>
          <w:rFonts w:hint="eastAsia" w:ascii="宋体" w:hAnsi="宋体" w:cs="宋体"/>
          <w:sz w:val="24"/>
        </w:rPr>
        <w:t>5.古今字、异体字、繁简字</w:t>
      </w:r>
    </w:p>
    <w:p>
      <w:pPr>
        <w:spacing w:line="480" w:lineRule="exact"/>
        <w:rPr>
          <w:rFonts w:ascii="宋体" w:hAnsi="宋体" w:cs="宋体"/>
          <w:sz w:val="24"/>
        </w:rPr>
      </w:pPr>
      <w:r>
        <w:rPr>
          <w:rFonts w:hint="eastAsia" w:ascii="宋体" w:hAnsi="宋体" w:cs="宋体"/>
          <w:sz w:val="24"/>
        </w:rPr>
        <w:t xml:space="preserve">6.判断句、叙述句、否定句、疑问句 </w:t>
      </w:r>
    </w:p>
    <w:p>
      <w:pPr>
        <w:spacing w:line="480" w:lineRule="exact"/>
        <w:rPr>
          <w:rFonts w:ascii="宋体" w:hAnsi="宋体" w:cs="宋体"/>
          <w:sz w:val="24"/>
        </w:rPr>
      </w:pPr>
      <w:r>
        <w:rPr>
          <w:rFonts w:hint="eastAsia" w:ascii="宋体" w:hAnsi="宋体" w:cs="宋体"/>
          <w:sz w:val="24"/>
        </w:rPr>
        <w:t>7.词类的活用</w:t>
      </w:r>
    </w:p>
    <w:p>
      <w:pPr>
        <w:spacing w:line="480" w:lineRule="exact"/>
        <w:rPr>
          <w:rFonts w:ascii="宋体" w:hAnsi="宋体" w:cs="宋体"/>
          <w:sz w:val="24"/>
        </w:rPr>
      </w:pPr>
      <w:r>
        <w:rPr>
          <w:rFonts w:hint="eastAsia" w:ascii="宋体" w:hAnsi="宋体" w:cs="宋体"/>
          <w:sz w:val="24"/>
        </w:rPr>
        <w:t>8.人称代词、指示代词</w:t>
      </w:r>
    </w:p>
    <w:p>
      <w:pPr>
        <w:spacing w:line="480" w:lineRule="exact"/>
        <w:rPr>
          <w:rFonts w:ascii="宋体" w:hAnsi="宋体" w:cs="宋体"/>
          <w:sz w:val="24"/>
        </w:rPr>
      </w:pPr>
      <w:r>
        <w:rPr>
          <w:rFonts w:hint="eastAsia" w:ascii="宋体" w:hAnsi="宋体" w:cs="宋体"/>
          <w:sz w:val="24"/>
        </w:rPr>
        <w:t>9.句首句中语气词；词头，词尾</w:t>
      </w:r>
    </w:p>
    <w:p>
      <w:pPr>
        <w:spacing w:line="480" w:lineRule="exact"/>
        <w:rPr>
          <w:rFonts w:ascii="宋体" w:hAnsi="宋体" w:cs="宋体"/>
          <w:sz w:val="24"/>
        </w:rPr>
      </w:pPr>
      <w:r>
        <w:rPr>
          <w:rFonts w:hint="eastAsia" w:ascii="宋体" w:hAnsi="宋体" w:cs="宋体"/>
          <w:sz w:val="24"/>
        </w:rPr>
        <w:t>10.双声叠韵和古音通假</w:t>
      </w:r>
    </w:p>
    <w:p>
      <w:pPr>
        <w:spacing w:line="480" w:lineRule="exact"/>
        <w:rPr>
          <w:rFonts w:ascii="宋体" w:hAnsi="宋体" w:cs="宋体"/>
          <w:sz w:val="24"/>
        </w:rPr>
      </w:pPr>
      <w:r>
        <w:rPr>
          <w:rFonts w:hint="eastAsia" w:ascii="宋体" w:hAnsi="宋体" w:cs="宋体"/>
          <w:sz w:val="24"/>
        </w:rPr>
        <w:t>11.古书的注解</w:t>
      </w:r>
    </w:p>
    <w:p>
      <w:pPr>
        <w:spacing w:line="480" w:lineRule="exact"/>
        <w:rPr>
          <w:rFonts w:ascii="宋体" w:hAnsi="宋体" w:cs="宋体"/>
          <w:sz w:val="24"/>
        </w:rPr>
      </w:pPr>
      <w:r>
        <w:rPr>
          <w:rFonts w:hint="eastAsia" w:ascii="宋体" w:hAnsi="宋体" w:cs="宋体"/>
          <w:sz w:val="24"/>
        </w:rPr>
        <w:t>12.古书的句读</w:t>
      </w:r>
    </w:p>
    <w:p>
      <w:pPr>
        <w:spacing w:line="480" w:lineRule="exact"/>
        <w:rPr>
          <w:rFonts w:ascii="宋体" w:hAnsi="宋体" w:cs="宋体"/>
          <w:sz w:val="24"/>
        </w:rPr>
      </w:pPr>
      <w:r>
        <w:rPr>
          <w:rFonts w:hint="eastAsia" w:ascii="宋体" w:hAnsi="宋体" w:cs="宋体"/>
          <w:sz w:val="24"/>
        </w:rPr>
        <w:t>13.古汉语的修辞</w:t>
      </w:r>
    </w:p>
    <w:p>
      <w:pPr>
        <w:spacing w:line="480" w:lineRule="exact"/>
        <w:rPr>
          <w:rFonts w:ascii="宋体" w:hAnsi="宋体" w:cs="宋体"/>
          <w:sz w:val="24"/>
        </w:rPr>
      </w:pPr>
      <w:r>
        <w:rPr>
          <w:rFonts w:hint="eastAsia" w:ascii="宋体" w:hAnsi="宋体" w:cs="宋体"/>
          <w:sz w:val="24"/>
        </w:rPr>
        <w:t>14.诗律</w:t>
      </w:r>
    </w:p>
    <w:p>
      <w:pPr>
        <w:spacing w:line="480" w:lineRule="exact"/>
        <w:rPr>
          <w:rFonts w:ascii="宋体" w:hAnsi="宋体" w:cs="宋体"/>
          <w:b/>
          <w:sz w:val="24"/>
        </w:rPr>
      </w:pPr>
      <w:r>
        <w:rPr>
          <w:rFonts w:hint="eastAsia" w:ascii="宋体" w:hAnsi="宋体" w:cs="宋体"/>
          <w:b/>
          <w:sz w:val="24"/>
        </w:rPr>
        <w:t>“文选”部分：</w:t>
      </w:r>
    </w:p>
    <w:p>
      <w:pPr>
        <w:spacing w:line="480" w:lineRule="exact"/>
        <w:ind w:firstLine="480" w:firstLineChars="200"/>
        <w:rPr>
          <w:rFonts w:ascii="宋体" w:hAnsi="宋体" w:cs="宋体"/>
          <w:sz w:val="24"/>
        </w:rPr>
      </w:pPr>
      <w:r>
        <w:rPr>
          <w:rFonts w:hint="eastAsia" w:ascii="宋体" w:hAnsi="宋体" w:cs="宋体"/>
          <w:sz w:val="24"/>
        </w:rPr>
        <w:t>《郑伯克段于鄢》《齐桓公伐楚》《晋灵公不君》《齐晋鞌之战》《冯谖客孟尝君》《鲁仲连义不帝秦》《触詟说赵太后》《学而》《为政》《公冶长》《先进》《季氏》《微子》《大同》《教学相长》《寡人之于国也》《齐桓晋文之事》《许行》《非攻》《小国寡民》《北冥有鱼》《胠箧》《劝学》《察传》《五蠹》《氓》《七月》《离骚》《渔父》《淮阴侯列传》《艺文志·诸子略》《报任安书》《陈情表》《答李翊书》《送李愿归盘古序》《柳子厚墓志铭》《答韦中立论师道书》《滕王阁序》《阿房宫赋》《前赤壁赋》《蜀道难》《长恨歌》等。</w:t>
      </w:r>
    </w:p>
    <w:p>
      <w:pPr>
        <w:pStyle w:val="7"/>
        <w:widowControl/>
        <w:spacing w:line="480" w:lineRule="exact"/>
        <w:ind w:firstLine="0" w:firstLineChars="0"/>
        <w:jc w:val="left"/>
        <w:rPr>
          <w:rFonts w:ascii="宋体" w:hAnsi="宋体" w:cs="宋体"/>
          <w:kern w:val="0"/>
          <w:sz w:val="24"/>
        </w:rPr>
      </w:pPr>
      <w:r>
        <w:rPr>
          <w:rFonts w:hint="eastAsia" w:ascii="宋体" w:hAnsi="宋体" w:cs="宋体"/>
          <w:b/>
          <w:bCs/>
          <w:kern w:val="0"/>
          <w:sz w:val="24"/>
        </w:rPr>
        <w:t xml:space="preserve"> </w:t>
      </w:r>
    </w:p>
    <w:p>
      <w:pPr>
        <w:pStyle w:val="7"/>
        <w:widowControl/>
        <w:spacing w:line="480" w:lineRule="exact"/>
        <w:ind w:firstLine="0" w:firstLineChars="0"/>
        <w:jc w:val="left"/>
        <w:rPr>
          <w:rFonts w:ascii="宋体" w:hAnsi="宋体" w:cs="宋体"/>
          <w:kern w:val="0"/>
          <w:sz w:val="24"/>
        </w:rPr>
      </w:pPr>
    </w:p>
    <w:p>
      <w:pPr>
        <w:pStyle w:val="7"/>
        <w:widowControl/>
        <w:spacing w:line="480" w:lineRule="exact"/>
        <w:ind w:firstLine="0" w:firstLineChars="0"/>
        <w:jc w:val="left"/>
        <w:rPr>
          <w:rFonts w:ascii="宋体" w:hAnsi="宋体" w:cs="宋体"/>
          <w:kern w:val="0"/>
          <w:sz w:val="24"/>
        </w:rPr>
      </w:pPr>
    </w:p>
    <w:p>
      <w:pPr>
        <w:pStyle w:val="7"/>
        <w:widowControl/>
        <w:spacing w:line="480" w:lineRule="exact"/>
        <w:ind w:firstLine="0" w:firstLineChars="0"/>
        <w:jc w:val="left"/>
        <w:rPr>
          <w:rFonts w:ascii="宋体" w:hAnsi="宋体" w:cs="宋体"/>
          <w:kern w:val="0"/>
          <w:sz w:val="24"/>
        </w:rPr>
      </w:pPr>
    </w:p>
    <w:p>
      <w:pPr>
        <w:pStyle w:val="7"/>
        <w:widowControl/>
        <w:spacing w:line="480" w:lineRule="exact"/>
        <w:ind w:firstLine="0" w:firstLineChars="0"/>
        <w:jc w:val="left"/>
        <w:rPr>
          <w:rFonts w:ascii="宋体" w:hAnsi="宋体" w:cs="宋体"/>
          <w:kern w:val="0"/>
          <w:sz w:val="24"/>
        </w:rPr>
      </w:pPr>
    </w:p>
    <w:p>
      <w:pPr>
        <w:spacing w:line="480" w:lineRule="exact"/>
        <w:jc w:val="center"/>
        <w:rPr>
          <w:rFonts w:ascii="宋体" w:hAnsi="宋体" w:cs="宋体"/>
          <w:b/>
          <w:bCs/>
          <w:sz w:val="28"/>
          <w:szCs w:val="28"/>
        </w:rPr>
      </w:pPr>
    </w:p>
    <w:p>
      <w:pPr>
        <w:spacing w:line="480" w:lineRule="exact"/>
        <w:jc w:val="center"/>
        <w:rPr>
          <w:rFonts w:ascii="宋体" w:hAnsi="宋体" w:cs="宋体"/>
          <w:b/>
          <w:bCs/>
          <w:sz w:val="28"/>
          <w:szCs w:val="28"/>
        </w:rPr>
      </w:pPr>
      <w:r>
        <w:rPr>
          <w:rFonts w:hint="eastAsia" w:ascii="宋体" w:hAnsi="宋体" w:cs="宋体"/>
          <w:b/>
          <w:bCs/>
          <w:sz w:val="28"/>
          <w:szCs w:val="28"/>
        </w:rPr>
        <w:t xml:space="preserve"> 科目二：汉语国际教育基础（代码445 ）</w:t>
      </w:r>
    </w:p>
    <w:p>
      <w:pPr>
        <w:spacing w:line="480" w:lineRule="exact"/>
        <w:rPr>
          <w:rFonts w:ascii="宋体" w:hAnsi="宋体" w:cs="宋体"/>
          <w:sz w:val="24"/>
        </w:rPr>
      </w:pPr>
    </w:p>
    <w:p>
      <w:pPr>
        <w:pStyle w:val="4"/>
        <w:spacing w:before="0" w:beforeAutospacing="0" w:after="0" w:afterAutospacing="0" w:line="480" w:lineRule="exact"/>
        <w:rPr>
          <w:rFonts w:ascii="宋体" w:hAnsi="宋体" w:cs="宋体"/>
          <w:b/>
          <w:bCs/>
        </w:rPr>
      </w:pPr>
      <w:r>
        <w:rPr>
          <w:rFonts w:hint="eastAsia" w:ascii="宋体" w:hAnsi="宋体" w:cs="宋体"/>
          <w:b/>
          <w:bCs/>
        </w:rPr>
        <w:t>一、考试性质</w:t>
      </w:r>
    </w:p>
    <w:p>
      <w:pPr>
        <w:spacing w:line="480" w:lineRule="exact"/>
        <w:ind w:firstLine="480" w:firstLineChars="200"/>
        <w:rPr>
          <w:rFonts w:ascii="宋体" w:hAnsi="宋体" w:cs="宋体"/>
          <w:sz w:val="24"/>
        </w:rPr>
      </w:pPr>
      <w:r>
        <w:rPr>
          <w:rFonts w:hint="eastAsia" w:ascii="宋体" w:hAnsi="宋体" w:cs="宋体"/>
          <w:kern w:val="0"/>
          <w:sz w:val="24"/>
        </w:rPr>
        <w:t>汉语国际教育基础考试是汉语国际教育硕士生入学考试科目之一，是由汉语国际教育硕士专业学位教育指导委员会统一制定考试大纲，教育部授权的各汉语国际教育硕士培养院校自行命题的选拔性考试。本考试大纲的制定力求反映汉语国际教育硕士专业学位的特点，科学、公平、准确、规范地测评考生的相关知识基础、基本素质和综合能力。汉语国际教育基础考试的目的是测试考生相关的中外文化、教育学、心理学、跨文化交际的基础知识、基本素养及书面语表达能力。</w:t>
      </w:r>
    </w:p>
    <w:p>
      <w:pPr>
        <w:pStyle w:val="4"/>
        <w:spacing w:before="0" w:beforeAutospacing="0" w:after="0" w:afterAutospacing="0" w:line="480" w:lineRule="exact"/>
        <w:rPr>
          <w:rFonts w:ascii="宋体" w:hAnsi="宋体" w:cs="宋体"/>
          <w:b/>
          <w:bCs/>
        </w:rPr>
      </w:pPr>
      <w:r>
        <w:rPr>
          <w:rFonts w:hint="eastAsia" w:ascii="宋体" w:hAnsi="宋体" w:cs="宋体"/>
          <w:b/>
          <w:bCs/>
        </w:rPr>
        <w:t>二、考查目标</w:t>
      </w:r>
    </w:p>
    <w:p>
      <w:pPr>
        <w:pStyle w:val="4"/>
        <w:shd w:val="clear" w:color="auto" w:fill="FFFFFF"/>
        <w:adjustRightInd w:val="0"/>
        <w:snapToGrid w:val="0"/>
        <w:spacing w:before="0" w:beforeAutospacing="0" w:after="0" w:afterAutospacing="0" w:line="480" w:lineRule="exact"/>
        <w:ind w:firstLine="480" w:firstLineChars="200"/>
        <w:rPr>
          <w:rFonts w:ascii="宋体" w:hAnsi="宋体" w:cs="宋体"/>
        </w:rPr>
      </w:pPr>
      <w:r>
        <w:rPr>
          <w:rFonts w:hint="eastAsia" w:ascii="宋体" w:hAnsi="宋体" w:cs="宋体"/>
        </w:rPr>
        <w:t>（一）要求考生掌握与国际汉语教学相关的中外文化及跨文化交际基础知识。</w:t>
      </w:r>
    </w:p>
    <w:p>
      <w:pPr>
        <w:pStyle w:val="4"/>
        <w:shd w:val="clear" w:color="auto" w:fill="FFFFFF"/>
        <w:adjustRightInd w:val="0"/>
        <w:snapToGrid w:val="0"/>
        <w:spacing w:before="0" w:beforeAutospacing="0" w:after="0" w:afterAutospacing="0" w:line="480" w:lineRule="exact"/>
        <w:ind w:firstLine="480" w:firstLineChars="200"/>
        <w:rPr>
          <w:rFonts w:ascii="宋体" w:hAnsi="宋体" w:cs="宋体"/>
        </w:rPr>
      </w:pPr>
      <w:r>
        <w:rPr>
          <w:rFonts w:hint="eastAsia" w:ascii="宋体" w:hAnsi="宋体" w:cs="宋体"/>
        </w:rPr>
        <w:t>（二）要求考生掌握与国际汉语教学相关的教育学、心理学和语言教学基础知识。</w:t>
      </w:r>
    </w:p>
    <w:p>
      <w:pPr>
        <w:pStyle w:val="4"/>
        <w:shd w:val="clear" w:color="auto" w:fill="FFFFFF"/>
        <w:adjustRightInd w:val="0"/>
        <w:snapToGrid w:val="0"/>
        <w:spacing w:before="0" w:beforeAutospacing="0" w:after="0" w:afterAutospacing="0" w:line="480" w:lineRule="exact"/>
        <w:ind w:firstLine="480" w:firstLineChars="200"/>
        <w:rPr>
          <w:rFonts w:ascii="宋体" w:hAnsi="宋体" w:cs="宋体"/>
        </w:rPr>
      </w:pPr>
      <w:r>
        <w:rPr>
          <w:rFonts w:hint="eastAsia" w:ascii="宋体" w:hAnsi="宋体" w:cs="宋体"/>
        </w:rPr>
        <w:t>（三）要求考生具有较强的文字材料理解能力和书面语表达能力。</w:t>
      </w:r>
    </w:p>
    <w:p>
      <w:pPr>
        <w:pStyle w:val="4"/>
        <w:spacing w:before="0" w:beforeAutospacing="0" w:after="0" w:afterAutospacing="0" w:line="480" w:lineRule="exact"/>
        <w:rPr>
          <w:rFonts w:ascii="宋体" w:hAnsi="宋体" w:cs="宋体"/>
        </w:rPr>
      </w:pPr>
      <w:r>
        <w:rPr>
          <w:rFonts w:hint="eastAsia" w:ascii="宋体" w:hAnsi="宋体" w:cs="宋体"/>
          <w:b/>
          <w:bCs/>
        </w:rPr>
        <w:t>三、考试形式</w:t>
      </w:r>
      <w:r>
        <w:rPr>
          <w:rFonts w:hint="eastAsia" w:ascii="宋体" w:hAnsi="宋体" w:cs="宋体"/>
        </w:rPr>
        <w:t xml:space="preserve"> </w:t>
      </w:r>
    </w:p>
    <w:p>
      <w:pPr>
        <w:pStyle w:val="4"/>
        <w:spacing w:before="0" w:beforeAutospacing="0" w:after="0" w:afterAutospacing="0" w:line="480" w:lineRule="exact"/>
        <w:ind w:firstLine="480"/>
        <w:rPr>
          <w:rFonts w:ascii="宋体" w:hAnsi="宋体" w:cs="宋体"/>
        </w:rPr>
      </w:pPr>
      <w:r>
        <w:rPr>
          <w:rFonts w:hint="eastAsia" w:ascii="宋体" w:hAnsi="宋体" w:cs="宋体"/>
        </w:rPr>
        <w:t>（一）考试时间</w:t>
      </w:r>
    </w:p>
    <w:p>
      <w:pPr>
        <w:pStyle w:val="4"/>
        <w:spacing w:before="0" w:beforeAutospacing="0" w:after="0" w:afterAutospacing="0" w:line="480" w:lineRule="exact"/>
        <w:ind w:firstLine="480"/>
        <w:rPr>
          <w:rFonts w:ascii="宋体" w:hAnsi="宋体" w:cs="宋体"/>
        </w:rPr>
      </w:pPr>
      <w:r>
        <w:rPr>
          <w:rFonts w:hint="eastAsia" w:ascii="宋体" w:hAnsi="宋体" w:cs="宋体"/>
        </w:rPr>
        <w:t>本科目考试时间为180分钟。</w:t>
      </w:r>
    </w:p>
    <w:p>
      <w:pPr>
        <w:pStyle w:val="4"/>
        <w:spacing w:before="0" w:beforeAutospacing="0" w:after="0" w:afterAutospacing="0" w:line="480" w:lineRule="exact"/>
        <w:ind w:firstLine="480"/>
        <w:rPr>
          <w:rFonts w:ascii="宋体" w:hAnsi="宋体" w:cs="宋体"/>
        </w:rPr>
      </w:pPr>
      <w:r>
        <w:rPr>
          <w:rFonts w:hint="eastAsia" w:ascii="宋体" w:hAnsi="宋体" w:cs="宋体"/>
        </w:rPr>
        <w:t>（二）答题方式</w:t>
      </w:r>
    </w:p>
    <w:p>
      <w:pPr>
        <w:spacing w:line="480" w:lineRule="exact"/>
        <w:ind w:firstLine="480" w:firstLineChars="200"/>
        <w:rPr>
          <w:rFonts w:ascii="宋体" w:hAnsi="宋体" w:cs="宋体"/>
          <w:kern w:val="0"/>
          <w:sz w:val="24"/>
        </w:rPr>
      </w:pPr>
      <w:r>
        <w:rPr>
          <w:rFonts w:hint="eastAsia" w:ascii="宋体" w:hAnsi="宋体" w:cs="宋体"/>
          <w:kern w:val="0"/>
          <w:sz w:val="24"/>
          <w:highlight w:val="none"/>
        </w:rPr>
        <w:t xml:space="preserve">答题方式为闭卷、笔试。试卷由试题和答题纸组成。答案必须写在答题纸（由考点提供）相应的位置上。 </w:t>
      </w:r>
    </w:p>
    <w:p>
      <w:pPr>
        <w:pStyle w:val="4"/>
        <w:spacing w:before="0" w:beforeAutospacing="0" w:after="0" w:afterAutospacing="0" w:line="480" w:lineRule="exact"/>
        <w:rPr>
          <w:rFonts w:ascii="宋体" w:hAnsi="宋体" w:cs="宋体"/>
        </w:rPr>
      </w:pPr>
      <w:r>
        <w:rPr>
          <w:rFonts w:hint="eastAsia" w:ascii="宋体" w:hAnsi="宋体" w:cs="宋体"/>
          <w:b/>
          <w:bCs/>
        </w:rPr>
        <w:t>四、试卷题型结构</w:t>
      </w:r>
    </w:p>
    <w:p>
      <w:pPr>
        <w:spacing w:line="480" w:lineRule="exact"/>
        <w:ind w:firstLine="480" w:firstLineChars="200"/>
        <w:rPr>
          <w:rFonts w:ascii="宋体" w:hAnsi="宋体" w:cs="宋体"/>
          <w:kern w:val="0"/>
          <w:sz w:val="24"/>
        </w:rPr>
      </w:pPr>
      <w:r>
        <w:rPr>
          <w:rFonts w:hint="eastAsia" w:ascii="宋体" w:hAnsi="宋体" w:cs="宋体"/>
          <w:kern w:val="0"/>
          <w:sz w:val="24"/>
        </w:rPr>
        <w:t>试卷满分为150分。其中中外文化及跨文化交际基础知识80分，教育学、心理学及语言教学基础知识30分，案例分析写作40分。</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题型与分数比例：</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1.选择题，每小题1分，共30分；</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2.填空题，每小题1分，共15分；</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3.名词解释，每小题5分，共25分；</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4.简答题，每小题10分，共40分；</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5.案例分析写作</w:t>
      </w:r>
      <w:r>
        <w:rPr>
          <w:rFonts w:hint="eastAsia" w:ascii="宋体" w:hAnsi="宋体" w:cs="宋体"/>
          <w:kern w:val="0"/>
          <w:sz w:val="24"/>
          <w:lang w:eastAsia="zh-CN"/>
        </w:rPr>
        <w:t>，</w:t>
      </w:r>
      <w:r>
        <w:rPr>
          <w:rFonts w:hint="eastAsia" w:ascii="宋体" w:hAnsi="宋体" w:cs="宋体"/>
          <w:kern w:val="0"/>
          <w:sz w:val="24"/>
        </w:rPr>
        <w:t>共40分。</w:t>
      </w:r>
    </w:p>
    <w:p>
      <w:pPr>
        <w:pStyle w:val="4"/>
        <w:spacing w:before="0" w:beforeAutospacing="0" w:after="0" w:afterAutospacing="0" w:line="480" w:lineRule="exact"/>
        <w:ind w:firstLine="480"/>
        <w:rPr>
          <w:rFonts w:ascii="宋体" w:hAnsi="宋体" w:cs="宋体"/>
        </w:rPr>
      </w:pPr>
      <w:r>
        <w:rPr>
          <w:rFonts w:hint="eastAsia" w:ascii="宋体" w:hAnsi="宋体" w:cs="宋体"/>
        </w:rPr>
        <w:t>写作题为论说文。论说文的考试形式有两种：</w:t>
      </w:r>
    </w:p>
    <w:p>
      <w:pPr>
        <w:pStyle w:val="4"/>
        <w:spacing w:before="0" w:beforeAutospacing="0" w:after="0" w:afterAutospacing="0" w:line="480" w:lineRule="exact"/>
        <w:ind w:firstLine="480"/>
        <w:rPr>
          <w:rFonts w:ascii="宋体" w:hAnsi="宋体" w:cs="宋体"/>
        </w:rPr>
      </w:pPr>
      <w:r>
        <w:rPr>
          <w:rFonts w:hint="eastAsia" w:ascii="宋体" w:hAnsi="宋体" w:cs="宋体"/>
        </w:rPr>
        <w:t>（1）基于文字材料的自由命题作文；</w:t>
      </w:r>
    </w:p>
    <w:p>
      <w:pPr>
        <w:pStyle w:val="4"/>
        <w:spacing w:before="0" w:beforeAutospacing="0" w:after="0" w:afterAutospacing="0" w:line="480" w:lineRule="exact"/>
        <w:ind w:firstLine="480"/>
        <w:rPr>
          <w:rFonts w:ascii="宋体" w:hAnsi="宋体" w:cs="宋体"/>
        </w:rPr>
      </w:pPr>
      <w:r>
        <w:rPr>
          <w:rFonts w:hint="eastAsia" w:ascii="宋体" w:hAnsi="宋体" w:cs="宋体"/>
        </w:rPr>
        <w:t>（2）基于文字材料的案例分析。</w:t>
      </w:r>
    </w:p>
    <w:p>
      <w:pPr>
        <w:pStyle w:val="4"/>
        <w:spacing w:before="0" w:beforeAutospacing="0" w:after="0" w:afterAutospacing="0" w:line="480" w:lineRule="exact"/>
        <w:ind w:firstLine="480"/>
        <w:rPr>
          <w:rFonts w:ascii="宋体" w:hAnsi="宋体" w:cs="宋体"/>
        </w:rPr>
      </w:pPr>
      <w:r>
        <w:rPr>
          <w:rFonts w:hint="eastAsia" w:ascii="宋体" w:hAnsi="宋体" w:cs="宋体"/>
        </w:rPr>
        <w:t>考试为其中的一种形式。考生应在准确、全面地理解所给文字材料和题意的基础上，写出思想健康、观点明确、内容充实、结构严谨、条理清楚、语言规范、卷面清洁的文章。考生可以结合实际发挥创造性。</w:t>
      </w:r>
    </w:p>
    <w:p>
      <w:pPr>
        <w:pStyle w:val="4"/>
        <w:spacing w:before="0" w:beforeAutospacing="0" w:after="0" w:afterAutospacing="0" w:line="480" w:lineRule="exact"/>
        <w:rPr>
          <w:rFonts w:ascii="宋体" w:hAnsi="宋体" w:cs="宋体"/>
          <w:b/>
          <w:bCs/>
        </w:rPr>
      </w:pPr>
    </w:p>
    <w:p>
      <w:pPr>
        <w:pStyle w:val="4"/>
        <w:spacing w:before="0" w:beforeAutospacing="0" w:after="0" w:afterAutospacing="0" w:line="480" w:lineRule="exact"/>
        <w:rPr>
          <w:rFonts w:ascii="宋体" w:hAnsi="宋体" w:cs="宋体"/>
          <w:b/>
          <w:bCs/>
        </w:rPr>
      </w:pPr>
      <w:r>
        <w:rPr>
          <w:rFonts w:hint="eastAsia" w:ascii="宋体" w:hAnsi="宋体" w:cs="宋体"/>
          <w:b/>
          <w:bCs/>
        </w:rPr>
        <w:t>五、考查内容</w:t>
      </w:r>
    </w:p>
    <w:p>
      <w:pPr>
        <w:adjustRightInd w:val="0"/>
        <w:snapToGrid w:val="0"/>
        <w:spacing w:line="480" w:lineRule="exact"/>
        <w:ind w:firstLine="2650" w:firstLineChars="1100"/>
        <w:jc w:val="left"/>
        <w:rPr>
          <w:rFonts w:ascii="宋体" w:hAnsi="宋体" w:cs="宋体"/>
          <w:b/>
          <w:bCs/>
          <w:kern w:val="0"/>
          <w:sz w:val="24"/>
        </w:rPr>
      </w:pPr>
      <w:r>
        <w:rPr>
          <w:rFonts w:hint="eastAsia" w:ascii="宋体" w:hAnsi="宋体" w:cs="宋体"/>
          <w:b/>
          <w:bCs/>
          <w:kern w:val="0"/>
          <w:sz w:val="24"/>
        </w:rPr>
        <w:t>第一部分   中外文化与跨文化交际基础</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文化的概念、性质与分层</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中国文化的民族特色、本质特征与未来</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中国历代疆域</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中国古代的行政区划沿革与现今区划特征</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中国文化的源头</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中国的王朝与官制</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姓氏与名、字、号</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儒家、道家、墨家、法家学说</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汉代经学、魏晋玄学、宋明理学与清代朴学</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佛教、道教、伊斯兰教、基督教</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古代的学校教育、家庭教育</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中国的科举制度</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古籍的分类与版本</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 xml:space="preserve">古代科技成就 </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 xml:space="preserve">古典文学各类体裁及其代表作家、作品 </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器物文化</w:t>
      </w:r>
    </w:p>
    <w:p>
      <w:pPr>
        <w:numPr>
          <w:ilvl w:val="0"/>
          <w:numId w:val="1"/>
        </w:numPr>
        <w:adjustRightInd w:val="0"/>
        <w:snapToGrid w:val="0"/>
        <w:spacing w:line="480" w:lineRule="exact"/>
        <w:jc w:val="left"/>
        <w:rPr>
          <w:rFonts w:ascii="宋体" w:hAnsi="宋体" w:cs="宋体"/>
          <w:kern w:val="0"/>
          <w:sz w:val="24"/>
        </w:rPr>
      </w:pPr>
      <w:r>
        <w:rPr>
          <w:rFonts w:hint="eastAsia" w:ascii="宋体" w:hAnsi="宋体" w:cs="宋体"/>
          <w:kern w:val="0"/>
          <w:sz w:val="24"/>
        </w:rPr>
        <w:t>风俗习惯</w:t>
      </w:r>
    </w:p>
    <w:p>
      <w:pPr>
        <w:numPr>
          <w:ilvl w:val="0"/>
          <w:numId w:val="1"/>
        </w:numPr>
        <w:adjustRightInd w:val="0"/>
        <w:snapToGrid w:val="0"/>
        <w:spacing w:line="480" w:lineRule="exact"/>
        <w:jc w:val="left"/>
        <w:rPr>
          <w:rFonts w:ascii="宋体" w:hAnsi="宋体" w:cs="宋体"/>
          <w:color w:val="000000"/>
          <w:sz w:val="24"/>
          <w:shd w:val="clear" w:color="auto" w:fill="FFFFFF"/>
        </w:rPr>
      </w:pPr>
      <w:r>
        <w:rPr>
          <w:rFonts w:hint="eastAsia" w:ascii="宋体" w:hAnsi="宋体" w:cs="宋体"/>
          <w:color w:val="000000"/>
          <w:sz w:val="24"/>
          <w:shd w:val="clear" w:color="auto" w:fill="FFFFFF"/>
        </w:rPr>
        <w:t>中外文化交流的主要阶段、代表人物和交流成果</w:t>
      </w:r>
    </w:p>
    <w:p>
      <w:pPr>
        <w:pStyle w:val="7"/>
        <w:numPr>
          <w:ilvl w:val="0"/>
          <w:numId w:val="1"/>
        </w:numPr>
        <w:adjustRightInd w:val="0"/>
        <w:snapToGrid w:val="0"/>
        <w:spacing w:line="480" w:lineRule="exact"/>
        <w:ind w:firstLine="0" w:firstLineChars="0"/>
        <w:jc w:val="left"/>
        <w:rPr>
          <w:rFonts w:ascii="宋体" w:hAnsi="宋体" w:cs="宋体"/>
          <w:sz w:val="24"/>
        </w:rPr>
      </w:pPr>
      <w:r>
        <w:rPr>
          <w:rFonts w:ascii="宋体" w:hAnsi="宋体" w:cs="宋体"/>
          <w:sz w:val="24"/>
        </w:rPr>
        <w:t>希腊神话传说</w:t>
      </w:r>
    </w:p>
    <w:p>
      <w:pPr>
        <w:pStyle w:val="7"/>
        <w:numPr>
          <w:ilvl w:val="0"/>
          <w:numId w:val="1"/>
        </w:numPr>
        <w:adjustRightInd w:val="0"/>
        <w:snapToGrid w:val="0"/>
        <w:spacing w:line="480" w:lineRule="exact"/>
        <w:ind w:firstLine="0" w:firstLineChars="0"/>
        <w:jc w:val="left"/>
        <w:rPr>
          <w:rFonts w:ascii="宋体" w:hAnsi="宋体" w:cs="宋体"/>
          <w:sz w:val="24"/>
        </w:rPr>
      </w:pPr>
      <w:r>
        <w:rPr>
          <w:rFonts w:ascii="宋体" w:hAnsi="宋体" w:cs="宋体"/>
          <w:sz w:val="24"/>
        </w:rPr>
        <w:t>希腊城邦文化</w:t>
      </w:r>
    </w:p>
    <w:p>
      <w:pPr>
        <w:pStyle w:val="7"/>
        <w:numPr>
          <w:ilvl w:val="0"/>
          <w:numId w:val="1"/>
        </w:numPr>
        <w:adjustRightInd w:val="0"/>
        <w:snapToGrid w:val="0"/>
        <w:spacing w:line="480" w:lineRule="exact"/>
        <w:ind w:firstLine="0" w:firstLineChars="0"/>
        <w:jc w:val="left"/>
        <w:rPr>
          <w:rFonts w:ascii="宋体" w:hAnsi="宋体" w:cs="宋体"/>
          <w:sz w:val="24"/>
        </w:rPr>
      </w:pPr>
      <w:r>
        <w:rPr>
          <w:rFonts w:ascii="宋体" w:hAnsi="宋体" w:cs="宋体"/>
          <w:sz w:val="24"/>
        </w:rPr>
        <w:t>希腊悲剧与喜剧</w:t>
      </w:r>
    </w:p>
    <w:p>
      <w:pPr>
        <w:pStyle w:val="7"/>
        <w:numPr>
          <w:ilvl w:val="0"/>
          <w:numId w:val="1"/>
        </w:numPr>
        <w:adjustRightInd w:val="0"/>
        <w:snapToGrid w:val="0"/>
        <w:spacing w:line="480" w:lineRule="exact"/>
        <w:ind w:firstLine="0" w:firstLineChars="0"/>
        <w:jc w:val="left"/>
        <w:rPr>
          <w:rFonts w:ascii="宋体" w:hAnsi="宋体" w:cs="宋体"/>
          <w:sz w:val="24"/>
        </w:rPr>
      </w:pPr>
      <w:r>
        <w:rPr>
          <w:rFonts w:ascii="宋体" w:hAnsi="宋体" w:cs="宋体"/>
          <w:sz w:val="24"/>
        </w:rPr>
        <w:t>罗马文化的特征</w:t>
      </w:r>
    </w:p>
    <w:p>
      <w:pPr>
        <w:pStyle w:val="7"/>
        <w:numPr>
          <w:ilvl w:val="0"/>
          <w:numId w:val="1"/>
        </w:numPr>
        <w:adjustRightInd w:val="0"/>
        <w:snapToGrid w:val="0"/>
        <w:spacing w:line="480" w:lineRule="exact"/>
        <w:ind w:firstLine="0" w:firstLineChars="0"/>
        <w:jc w:val="left"/>
        <w:rPr>
          <w:rFonts w:ascii="宋体" w:hAnsi="宋体" w:cs="宋体"/>
          <w:sz w:val="24"/>
        </w:rPr>
      </w:pPr>
      <w:r>
        <w:rPr>
          <w:rFonts w:ascii="宋体" w:hAnsi="宋体" w:cs="宋体"/>
          <w:sz w:val="24"/>
        </w:rPr>
        <w:t>中世纪基督教文化</w:t>
      </w:r>
    </w:p>
    <w:p>
      <w:pPr>
        <w:pStyle w:val="7"/>
        <w:numPr>
          <w:ilvl w:val="0"/>
          <w:numId w:val="1"/>
        </w:numPr>
        <w:adjustRightInd w:val="0"/>
        <w:snapToGrid w:val="0"/>
        <w:spacing w:line="480" w:lineRule="exact"/>
        <w:ind w:firstLine="0" w:firstLineChars="0"/>
        <w:jc w:val="left"/>
        <w:rPr>
          <w:rFonts w:ascii="宋体" w:hAnsi="宋体" w:cs="宋体"/>
          <w:sz w:val="24"/>
        </w:rPr>
      </w:pPr>
      <w:r>
        <w:rPr>
          <w:rFonts w:ascii="宋体" w:hAnsi="宋体" w:cs="宋体"/>
          <w:sz w:val="24"/>
        </w:rPr>
        <w:t>文艺复兴与宗教改革</w:t>
      </w:r>
    </w:p>
    <w:p>
      <w:pPr>
        <w:pStyle w:val="7"/>
        <w:numPr>
          <w:ilvl w:val="0"/>
          <w:numId w:val="1"/>
        </w:numPr>
        <w:adjustRightInd w:val="0"/>
        <w:snapToGrid w:val="0"/>
        <w:spacing w:line="480" w:lineRule="exact"/>
        <w:ind w:firstLine="0" w:firstLineChars="0"/>
        <w:jc w:val="left"/>
        <w:rPr>
          <w:rFonts w:ascii="宋体" w:hAnsi="宋体" w:cs="宋体"/>
          <w:sz w:val="24"/>
        </w:rPr>
      </w:pPr>
      <w:r>
        <w:rPr>
          <w:rFonts w:ascii="宋体" w:hAnsi="宋体" w:cs="宋体"/>
          <w:sz w:val="24"/>
        </w:rPr>
        <w:t>地理大发现</w:t>
      </w:r>
    </w:p>
    <w:p>
      <w:pPr>
        <w:pStyle w:val="7"/>
        <w:numPr>
          <w:ilvl w:val="0"/>
          <w:numId w:val="1"/>
        </w:numPr>
        <w:adjustRightInd w:val="0"/>
        <w:snapToGrid w:val="0"/>
        <w:spacing w:line="480" w:lineRule="exact"/>
        <w:ind w:firstLine="0" w:firstLineChars="0"/>
        <w:jc w:val="left"/>
        <w:rPr>
          <w:rFonts w:ascii="宋体" w:hAnsi="宋体" w:cs="宋体"/>
          <w:sz w:val="24"/>
        </w:rPr>
      </w:pPr>
      <w:r>
        <w:rPr>
          <w:rFonts w:ascii="宋体" w:hAnsi="宋体" w:cs="宋体"/>
          <w:sz w:val="24"/>
        </w:rPr>
        <w:t>理性时代与启蒙运动</w:t>
      </w:r>
    </w:p>
    <w:p>
      <w:pPr>
        <w:pStyle w:val="7"/>
        <w:numPr>
          <w:ilvl w:val="0"/>
          <w:numId w:val="1"/>
        </w:numPr>
        <w:adjustRightInd w:val="0"/>
        <w:snapToGrid w:val="0"/>
        <w:spacing w:line="480" w:lineRule="exact"/>
        <w:ind w:firstLine="0" w:firstLineChars="0"/>
        <w:jc w:val="left"/>
        <w:rPr>
          <w:rFonts w:ascii="宋体" w:hAnsi="宋体" w:cs="宋体"/>
          <w:sz w:val="24"/>
        </w:rPr>
      </w:pPr>
      <w:r>
        <w:rPr>
          <w:rFonts w:ascii="宋体" w:hAnsi="宋体" w:cs="宋体"/>
          <w:sz w:val="24"/>
        </w:rPr>
        <w:t>西方文化的现代化转型</w:t>
      </w:r>
    </w:p>
    <w:p>
      <w:pPr>
        <w:pStyle w:val="7"/>
        <w:numPr>
          <w:ilvl w:val="0"/>
          <w:numId w:val="1"/>
        </w:numPr>
        <w:adjustRightInd w:val="0"/>
        <w:snapToGrid w:val="0"/>
        <w:spacing w:line="480" w:lineRule="exact"/>
        <w:ind w:firstLine="0" w:firstLineChars="0"/>
        <w:jc w:val="left"/>
        <w:rPr>
          <w:rFonts w:ascii="宋体" w:hAnsi="宋体" w:cs="宋体"/>
          <w:sz w:val="24"/>
        </w:rPr>
      </w:pPr>
      <w:r>
        <w:rPr>
          <w:rFonts w:hint="eastAsia" w:ascii="宋体" w:hAnsi="宋体" w:cs="宋体"/>
          <w:sz w:val="24"/>
        </w:rPr>
        <w:t>世界范围内的文化交际经历</w:t>
      </w:r>
    </w:p>
    <w:p>
      <w:pPr>
        <w:pStyle w:val="7"/>
        <w:numPr>
          <w:ilvl w:val="0"/>
          <w:numId w:val="1"/>
        </w:numPr>
        <w:adjustRightInd w:val="0"/>
        <w:snapToGrid w:val="0"/>
        <w:spacing w:line="480" w:lineRule="exact"/>
        <w:ind w:firstLine="0" w:firstLineChars="0"/>
        <w:jc w:val="left"/>
        <w:rPr>
          <w:rFonts w:ascii="宋体" w:hAnsi="宋体" w:cs="宋体"/>
          <w:sz w:val="24"/>
        </w:rPr>
      </w:pPr>
      <w:r>
        <w:rPr>
          <w:rFonts w:hint="eastAsia" w:ascii="宋体" w:hAnsi="宋体" w:cs="宋体"/>
          <w:sz w:val="24"/>
        </w:rPr>
        <w:t>语言交际与文化的关系</w:t>
      </w:r>
    </w:p>
    <w:p>
      <w:pPr>
        <w:pStyle w:val="7"/>
        <w:numPr>
          <w:ilvl w:val="0"/>
          <w:numId w:val="1"/>
        </w:numPr>
        <w:adjustRightInd w:val="0"/>
        <w:snapToGrid w:val="0"/>
        <w:spacing w:line="480" w:lineRule="exact"/>
        <w:ind w:firstLine="0" w:firstLineChars="0"/>
        <w:jc w:val="left"/>
        <w:rPr>
          <w:rFonts w:ascii="宋体" w:hAnsi="宋体" w:cs="宋体"/>
          <w:sz w:val="24"/>
        </w:rPr>
      </w:pPr>
      <w:r>
        <w:rPr>
          <w:rFonts w:hint="eastAsia" w:ascii="宋体" w:hAnsi="宋体" w:cs="宋体"/>
          <w:sz w:val="24"/>
        </w:rPr>
        <w:t>语言交际与称谓体系</w:t>
      </w:r>
    </w:p>
    <w:p>
      <w:pPr>
        <w:pStyle w:val="7"/>
        <w:numPr>
          <w:ilvl w:val="0"/>
          <w:numId w:val="1"/>
        </w:numPr>
        <w:adjustRightInd w:val="0"/>
        <w:snapToGrid w:val="0"/>
        <w:spacing w:line="480" w:lineRule="exact"/>
        <w:ind w:firstLine="0" w:firstLineChars="0"/>
        <w:jc w:val="left"/>
        <w:rPr>
          <w:rFonts w:ascii="宋体" w:hAnsi="宋体" w:cs="宋体"/>
          <w:sz w:val="24"/>
        </w:rPr>
      </w:pPr>
      <w:r>
        <w:rPr>
          <w:rFonts w:hint="eastAsia" w:ascii="宋体" w:hAnsi="宋体" w:cs="宋体"/>
          <w:sz w:val="24"/>
        </w:rPr>
        <w:t>语言交际与思维模式</w:t>
      </w:r>
    </w:p>
    <w:p>
      <w:pPr>
        <w:pStyle w:val="7"/>
        <w:numPr>
          <w:ilvl w:val="0"/>
          <w:numId w:val="1"/>
        </w:numPr>
        <w:adjustRightInd w:val="0"/>
        <w:snapToGrid w:val="0"/>
        <w:spacing w:line="480" w:lineRule="exact"/>
        <w:ind w:firstLine="0" w:firstLineChars="0"/>
        <w:jc w:val="left"/>
        <w:rPr>
          <w:rFonts w:ascii="宋体" w:hAnsi="宋体" w:cs="宋体"/>
          <w:sz w:val="24"/>
        </w:rPr>
      </w:pPr>
      <w:r>
        <w:rPr>
          <w:rFonts w:hint="eastAsia" w:ascii="宋体" w:hAnsi="宋体" w:cs="宋体"/>
          <w:sz w:val="24"/>
        </w:rPr>
        <w:t>非语言交际的特点</w:t>
      </w:r>
    </w:p>
    <w:p>
      <w:pPr>
        <w:pStyle w:val="7"/>
        <w:numPr>
          <w:ilvl w:val="0"/>
          <w:numId w:val="1"/>
        </w:numPr>
        <w:adjustRightInd w:val="0"/>
        <w:snapToGrid w:val="0"/>
        <w:spacing w:line="480" w:lineRule="exact"/>
        <w:ind w:firstLine="0" w:firstLineChars="0"/>
        <w:jc w:val="left"/>
        <w:rPr>
          <w:rFonts w:ascii="宋体" w:hAnsi="宋体" w:cs="宋体"/>
          <w:sz w:val="24"/>
        </w:rPr>
      </w:pPr>
      <w:r>
        <w:rPr>
          <w:rFonts w:hint="eastAsia" w:ascii="宋体" w:hAnsi="宋体" w:cs="宋体"/>
          <w:sz w:val="24"/>
        </w:rPr>
        <w:t>非语言交际中的时空特点</w:t>
      </w:r>
    </w:p>
    <w:p>
      <w:pPr>
        <w:pStyle w:val="7"/>
        <w:numPr>
          <w:ilvl w:val="0"/>
          <w:numId w:val="1"/>
        </w:numPr>
        <w:adjustRightInd w:val="0"/>
        <w:snapToGrid w:val="0"/>
        <w:spacing w:line="480" w:lineRule="exact"/>
        <w:ind w:firstLine="0" w:firstLineChars="0"/>
        <w:jc w:val="left"/>
        <w:rPr>
          <w:rFonts w:ascii="宋体" w:hAnsi="宋体" w:cs="宋体"/>
          <w:sz w:val="24"/>
        </w:rPr>
      </w:pPr>
      <w:r>
        <w:rPr>
          <w:rFonts w:hint="eastAsia" w:ascii="宋体" w:hAnsi="宋体" w:cs="宋体"/>
          <w:sz w:val="24"/>
        </w:rPr>
        <w:t>中西方人际关系的特点</w:t>
      </w:r>
    </w:p>
    <w:p>
      <w:pPr>
        <w:pStyle w:val="7"/>
        <w:numPr>
          <w:ilvl w:val="0"/>
          <w:numId w:val="1"/>
        </w:numPr>
        <w:adjustRightInd w:val="0"/>
        <w:snapToGrid w:val="0"/>
        <w:spacing w:line="480" w:lineRule="exact"/>
        <w:ind w:firstLine="0" w:firstLineChars="0"/>
        <w:jc w:val="left"/>
        <w:rPr>
          <w:rFonts w:ascii="宋体" w:hAnsi="宋体" w:cs="宋体"/>
          <w:sz w:val="24"/>
        </w:rPr>
      </w:pPr>
      <w:r>
        <w:rPr>
          <w:rFonts w:hint="eastAsia" w:ascii="宋体" w:hAnsi="宋体" w:cs="宋体"/>
          <w:sz w:val="24"/>
        </w:rPr>
        <w:t>非语言交际中的身体因素</w:t>
      </w:r>
    </w:p>
    <w:p>
      <w:pPr>
        <w:pStyle w:val="7"/>
        <w:numPr>
          <w:ilvl w:val="0"/>
          <w:numId w:val="1"/>
        </w:numPr>
        <w:adjustRightInd w:val="0"/>
        <w:snapToGrid w:val="0"/>
        <w:spacing w:line="480" w:lineRule="exact"/>
        <w:ind w:firstLine="0" w:firstLineChars="0"/>
        <w:jc w:val="left"/>
        <w:rPr>
          <w:rFonts w:ascii="宋体" w:hAnsi="宋体" w:cs="宋体"/>
          <w:sz w:val="24"/>
        </w:rPr>
      </w:pPr>
      <w:r>
        <w:rPr>
          <w:rFonts w:hint="eastAsia" w:ascii="宋体" w:hAnsi="宋体" w:cs="宋体"/>
          <w:sz w:val="24"/>
        </w:rPr>
        <w:t>语言交际中的决定因素</w:t>
      </w:r>
    </w:p>
    <w:p>
      <w:pPr>
        <w:pStyle w:val="7"/>
        <w:numPr>
          <w:ilvl w:val="0"/>
          <w:numId w:val="1"/>
        </w:numPr>
        <w:adjustRightInd w:val="0"/>
        <w:snapToGrid w:val="0"/>
        <w:spacing w:line="480" w:lineRule="exact"/>
        <w:ind w:firstLine="0" w:firstLineChars="0"/>
        <w:jc w:val="left"/>
        <w:rPr>
          <w:rFonts w:ascii="宋体" w:hAnsi="宋体" w:cs="宋体"/>
          <w:sz w:val="24"/>
        </w:rPr>
      </w:pPr>
      <w:r>
        <w:rPr>
          <w:rFonts w:hint="eastAsia" w:ascii="宋体" w:hAnsi="宋体" w:cs="宋体"/>
          <w:sz w:val="24"/>
        </w:rPr>
        <w:t>文化想象</w:t>
      </w:r>
    </w:p>
    <w:p>
      <w:pPr>
        <w:pStyle w:val="7"/>
        <w:numPr>
          <w:ilvl w:val="0"/>
          <w:numId w:val="1"/>
        </w:numPr>
        <w:adjustRightInd w:val="0"/>
        <w:snapToGrid w:val="0"/>
        <w:spacing w:line="480" w:lineRule="exact"/>
        <w:ind w:firstLine="0" w:firstLineChars="0"/>
        <w:jc w:val="left"/>
        <w:rPr>
          <w:rFonts w:ascii="宋体" w:hAnsi="宋体" w:cs="宋体"/>
          <w:sz w:val="24"/>
        </w:rPr>
      </w:pPr>
      <w:r>
        <w:rPr>
          <w:rFonts w:hint="eastAsia" w:ascii="宋体" w:hAnsi="宋体" w:cs="宋体"/>
          <w:sz w:val="24"/>
        </w:rPr>
        <w:t>文化休克</w:t>
      </w:r>
    </w:p>
    <w:p>
      <w:pPr>
        <w:pStyle w:val="7"/>
        <w:numPr>
          <w:ilvl w:val="0"/>
          <w:numId w:val="1"/>
        </w:numPr>
        <w:adjustRightInd w:val="0"/>
        <w:snapToGrid w:val="0"/>
        <w:spacing w:line="480" w:lineRule="exact"/>
        <w:ind w:firstLine="0" w:firstLineChars="0"/>
        <w:jc w:val="left"/>
        <w:rPr>
          <w:rFonts w:ascii="宋体" w:hAnsi="宋体" w:cs="宋体"/>
          <w:sz w:val="24"/>
        </w:rPr>
      </w:pPr>
      <w:r>
        <w:rPr>
          <w:rFonts w:hint="eastAsia" w:ascii="宋体" w:hAnsi="宋体" w:cs="宋体"/>
          <w:sz w:val="24"/>
        </w:rPr>
        <w:t>跨文化的训练</w:t>
      </w:r>
    </w:p>
    <w:p>
      <w:pPr>
        <w:adjustRightInd w:val="0"/>
        <w:snapToGrid w:val="0"/>
        <w:spacing w:line="480" w:lineRule="exact"/>
        <w:ind w:firstLine="2168" w:firstLineChars="900"/>
        <w:rPr>
          <w:rFonts w:ascii="宋体" w:hAnsi="宋体" w:cs="宋体"/>
          <w:b/>
          <w:bCs/>
          <w:kern w:val="0"/>
          <w:sz w:val="24"/>
        </w:rPr>
      </w:pPr>
      <w:r>
        <w:rPr>
          <w:rFonts w:hint="eastAsia" w:ascii="宋体" w:hAnsi="宋体" w:cs="宋体"/>
          <w:b/>
          <w:bCs/>
          <w:kern w:val="0"/>
          <w:sz w:val="24"/>
        </w:rPr>
        <w:t>第二部分   教育学、心理学及语言教学基础</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对外汉语教育的学科任务、体系、性质、特点和定位</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语言教学的基本概念</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汉语作为第二语言教学的发展与现状</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对外汉语教学的语言学基础</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对外汉语教学的教育学基础</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对外汉语教学的心理学基础</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对外汉语教学的文化学基础</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语言习得理论</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第二语言习得研究</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第二语言教学法的主要流派与发展趋向</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对外汉语教学的教学总体设计</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对外汉语教学的基本教学原则</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对外汉语教材的基本理论</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对外汉语教学过程与课堂教学</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对外汉语语音教学</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对外汉语词汇教学</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对外汉语语法教学</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对外汉语汉字教学</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语言技能课教学</w:t>
      </w:r>
    </w:p>
    <w:p>
      <w:pPr>
        <w:pStyle w:val="7"/>
        <w:numPr>
          <w:ilvl w:val="0"/>
          <w:numId w:val="2"/>
        </w:numPr>
        <w:adjustRightInd w:val="0"/>
        <w:snapToGrid w:val="0"/>
        <w:spacing w:line="480" w:lineRule="exact"/>
        <w:ind w:firstLineChars="0"/>
        <w:jc w:val="left"/>
        <w:rPr>
          <w:rFonts w:ascii="宋体" w:hAnsi="宋体" w:cs="宋体"/>
          <w:sz w:val="24"/>
        </w:rPr>
      </w:pPr>
      <w:r>
        <w:rPr>
          <w:rFonts w:hint="eastAsia" w:ascii="宋体" w:hAnsi="宋体" w:cs="宋体"/>
          <w:sz w:val="24"/>
        </w:rPr>
        <w:t>语言测试</w:t>
      </w:r>
    </w:p>
    <w:p>
      <w:pPr>
        <w:pStyle w:val="7"/>
        <w:adjustRightInd w:val="0"/>
        <w:snapToGrid w:val="0"/>
        <w:spacing w:line="480" w:lineRule="exact"/>
        <w:ind w:firstLine="0" w:firstLineChars="0"/>
        <w:jc w:val="left"/>
        <w:rPr>
          <w:rFonts w:ascii="宋体" w:hAnsi="宋体" w:cs="宋体"/>
          <w:sz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90FA8"/>
    <w:multiLevelType w:val="singleLevel"/>
    <w:tmpl w:val="BBF90FA8"/>
    <w:lvl w:ilvl="0" w:tentative="0">
      <w:start w:val="1"/>
      <w:numFmt w:val="decimal"/>
      <w:lvlText w:val="%1."/>
      <w:lvlJc w:val="left"/>
      <w:pPr>
        <w:tabs>
          <w:tab w:val="left" w:pos="312"/>
        </w:tabs>
      </w:pPr>
    </w:lvl>
  </w:abstractNum>
  <w:abstractNum w:abstractNumId="1">
    <w:nsid w:val="2CD73608"/>
    <w:multiLevelType w:val="singleLevel"/>
    <w:tmpl w:val="2CD73608"/>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NTA5NTEwYTYwODhlMWQ1ZmE0MDgwOTU0YjAwZDYifQ=="/>
  </w:docVars>
  <w:rsids>
    <w:rsidRoot w:val="000C1DEF"/>
    <w:rsid w:val="00044EF2"/>
    <w:rsid w:val="000C1DEF"/>
    <w:rsid w:val="00295490"/>
    <w:rsid w:val="00E15FB6"/>
    <w:rsid w:val="010F1DA1"/>
    <w:rsid w:val="014F0942"/>
    <w:rsid w:val="026F0EBB"/>
    <w:rsid w:val="02777CE9"/>
    <w:rsid w:val="029702A0"/>
    <w:rsid w:val="03D73D68"/>
    <w:rsid w:val="04293179"/>
    <w:rsid w:val="04F75026"/>
    <w:rsid w:val="05B9052D"/>
    <w:rsid w:val="0624009C"/>
    <w:rsid w:val="065A30EE"/>
    <w:rsid w:val="06E710CA"/>
    <w:rsid w:val="08DF4365"/>
    <w:rsid w:val="093F0D49"/>
    <w:rsid w:val="094A42A7"/>
    <w:rsid w:val="094C3DE1"/>
    <w:rsid w:val="097924AD"/>
    <w:rsid w:val="0A9D666F"/>
    <w:rsid w:val="0AA070D6"/>
    <w:rsid w:val="0C760F26"/>
    <w:rsid w:val="0C8A677F"/>
    <w:rsid w:val="0DA50C06"/>
    <w:rsid w:val="0E203E7E"/>
    <w:rsid w:val="0EEE7499"/>
    <w:rsid w:val="102C58E2"/>
    <w:rsid w:val="137477FF"/>
    <w:rsid w:val="146975C2"/>
    <w:rsid w:val="14ED3819"/>
    <w:rsid w:val="14F275B8"/>
    <w:rsid w:val="15FD4466"/>
    <w:rsid w:val="16694939"/>
    <w:rsid w:val="16D763CF"/>
    <w:rsid w:val="17254B0F"/>
    <w:rsid w:val="18620800"/>
    <w:rsid w:val="18F02389"/>
    <w:rsid w:val="18FB6519"/>
    <w:rsid w:val="191D21E3"/>
    <w:rsid w:val="19672B2D"/>
    <w:rsid w:val="19F94F44"/>
    <w:rsid w:val="1A402B73"/>
    <w:rsid w:val="1B95419C"/>
    <w:rsid w:val="1BEE29F8"/>
    <w:rsid w:val="20943C19"/>
    <w:rsid w:val="21A607DC"/>
    <w:rsid w:val="220529E0"/>
    <w:rsid w:val="221C4930"/>
    <w:rsid w:val="23071543"/>
    <w:rsid w:val="23C136CA"/>
    <w:rsid w:val="246C3D73"/>
    <w:rsid w:val="25D32AED"/>
    <w:rsid w:val="25E93B78"/>
    <w:rsid w:val="2751016E"/>
    <w:rsid w:val="28177609"/>
    <w:rsid w:val="292C61B4"/>
    <w:rsid w:val="296C4828"/>
    <w:rsid w:val="2AF404DD"/>
    <w:rsid w:val="2B795EE5"/>
    <w:rsid w:val="2BD96984"/>
    <w:rsid w:val="2C8E1B75"/>
    <w:rsid w:val="2F2820FC"/>
    <w:rsid w:val="2FBB0DC1"/>
    <w:rsid w:val="306B751E"/>
    <w:rsid w:val="31A3277F"/>
    <w:rsid w:val="320E382B"/>
    <w:rsid w:val="321B7125"/>
    <w:rsid w:val="32676A97"/>
    <w:rsid w:val="32DA76EB"/>
    <w:rsid w:val="33012502"/>
    <w:rsid w:val="33AD497E"/>
    <w:rsid w:val="35014AE1"/>
    <w:rsid w:val="36853F1B"/>
    <w:rsid w:val="36CE0F9D"/>
    <w:rsid w:val="36CE3589"/>
    <w:rsid w:val="36FE1800"/>
    <w:rsid w:val="376161AB"/>
    <w:rsid w:val="38C874CC"/>
    <w:rsid w:val="39D8471E"/>
    <w:rsid w:val="39EF129E"/>
    <w:rsid w:val="3A111500"/>
    <w:rsid w:val="3A9940C6"/>
    <w:rsid w:val="3B555504"/>
    <w:rsid w:val="3B653D90"/>
    <w:rsid w:val="3BDC6748"/>
    <w:rsid w:val="3D083636"/>
    <w:rsid w:val="3D31435C"/>
    <w:rsid w:val="3D7204A0"/>
    <w:rsid w:val="4070745F"/>
    <w:rsid w:val="40F55BB6"/>
    <w:rsid w:val="429B2348"/>
    <w:rsid w:val="43572BD6"/>
    <w:rsid w:val="43811983"/>
    <w:rsid w:val="451E392D"/>
    <w:rsid w:val="45542A96"/>
    <w:rsid w:val="45F12DF0"/>
    <w:rsid w:val="471A1ED2"/>
    <w:rsid w:val="4A17094B"/>
    <w:rsid w:val="4A192915"/>
    <w:rsid w:val="4A1D1EF8"/>
    <w:rsid w:val="4B3F3768"/>
    <w:rsid w:val="4B744419"/>
    <w:rsid w:val="4E4A1FB6"/>
    <w:rsid w:val="4E626374"/>
    <w:rsid w:val="506B285A"/>
    <w:rsid w:val="507508AA"/>
    <w:rsid w:val="51FF6894"/>
    <w:rsid w:val="528C20C6"/>
    <w:rsid w:val="528F3857"/>
    <w:rsid w:val="533A0B77"/>
    <w:rsid w:val="533B7DA0"/>
    <w:rsid w:val="53746E0E"/>
    <w:rsid w:val="538C4158"/>
    <w:rsid w:val="5455279C"/>
    <w:rsid w:val="56AA3B00"/>
    <w:rsid w:val="57EA0F76"/>
    <w:rsid w:val="597436C4"/>
    <w:rsid w:val="5B973203"/>
    <w:rsid w:val="5C502084"/>
    <w:rsid w:val="5C651676"/>
    <w:rsid w:val="5CF36FF6"/>
    <w:rsid w:val="5D842DC1"/>
    <w:rsid w:val="5D942587"/>
    <w:rsid w:val="5E59557E"/>
    <w:rsid w:val="5EB40BE5"/>
    <w:rsid w:val="5FD650D9"/>
    <w:rsid w:val="606C2278"/>
    <w:rsid w:val="60905A22"/>
    <w:rsid w:val="61154AB0"/>
    <w:rsid w:val="619B39D9"/>
    <w:rsid w:val="628B67F5"/>
    <w:rsid w:val="630E06E5"/>
    <w:rsid w:val="634E7E04"/>
    <w:rsid w:val="63BC6393"/>
    <w:rsid w:val="63EB1119"/>
    <w:rsid w:val="644B7717"/>
    <w:rsid w:val="67031F23"/>
    <w:rsid w:val="677B6565"/>
    <w:rsid w:val="68B0223F"/>
    <w:rsid w:val="696C085C"/>
    <w:rsid w:val="69F36887"/>
    <w:rsid w:val="6A9749AF"/>
    <w:rsid w:val="6C0E0ED1"/>
    <w:rsid w:val="6C1825D5"/>
    <w:rsid w:val="6CEA5BAB"/>
    <w:rsid w:val="6E851A78"/>
    <w:rsid w:val="6E963C85"/>
    <w:rsid w:val="6EA815DC"/>
    <w:rsid w:val="706B361B"/>
    <w:rsid w:val="70FD4C12"/>
    <w:rsid w:val="715F4802"/>
    <w:rsid w:val="73DF3965"/>
    <w:rsid w:val="74362FDB"/>
    <w:rsid w:val="745B0081"/>
    <w:rsid w:val="74976DD0"/>
    <w:rsid w:val="75717B71"/>
    <w:rsid w:val="76211FEA"/>
    <w:rsid w:val="762A58A7"/>
    <w:rsid w:val="7666438C"/>
    <w:rsid w:val="76EE4951"/>
    <w:rsid w:val="76F65C09"/>
    <w:rsid w:val="785F63B9"/>
    <w:rsid w:val="78980C50"/>
    <w:rsid w:val="790E20C2"/>
    <w:rsid w:val="796E1A86"/>
    <w:rsid w:val="7BC01BA9"/>
    <w:rsid w:val="7BE6268A"/>
    <w:rsid w:val="7CA53A11"/>
    <w:rsid w:val="7F8D5692"/>
    <w:rsid w:val="7FAF4BA7"/>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kern w:val="0"/>
      <w:sz w:val="24"/>
    </w:rPr>
  </w:style>
  <w:style w:type="paragraph" w:styleId="7">
    <w:name w:val="List Paragraph"/>
    <w:basedOn w:val="1"/>
    <w:qFormat/>
    <w:uiPriority w:val="34"/>
    <w:pPr>
      <w:ind w:firstLine="420" w:firstLineChars="200"/>
    </w:pPr>
  </w:style>
  <w:style w:type="character" w:customStyle="1" w:styleId="8">
    <w:name w:val="页眉 字符"/>
    <w:basedOn w:val="6"/>
    <w:link w:val="3"/>
    <w:uiPriority w:val="0"/>
    <w:rPr>
      <w:kern w:val="2"/>
      <w:sz w:val="18"/>
      <w:szCs w:val="18"/>
    </w:rPr>
  </w:style>
  <w:style w:type="character" w:customStyle="1" w:styleId="9">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2823</Words>
  <Characters>2972</Characters>
  <Lines>22</Lines>
  <Paragraphs>6</Paragraphs>
  <TotalTime>9</TotalTime>
  <ScaleCrop>false</ScaleCrop>
  <LinksUpToDate>false</LinksUpToDate>
  <CharactersWithSpaces>3043</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2021-12-10T01:32:00Z</dcterms:created>
  <dc:creator>xkc00</dc:creator>
  <cp:lastModifiedBy>promising橘</cp:lastModifiedBy>
  <cp:lastPrinted>2022-09-07T04:06:00Z</cp:lastPrinted>
  <dcterms:modified xsi:type="dcterms:W3CDTF">2022-09-07T06:37:03Z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DC9AA57AD79145378B83B229072498D6</vt:lpwstr>
  </property>
</Properties>
</file>